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ADA49" w14:textId="2AFC57FF" w:rsidR="00EE7803" w:rsidRPr="003335A9" w:rsidRDefault="00EE7803" w:rsidP="00EE7803">
      <w:pPr>
        <w:rPr>
          <w:rFonts w:cstheme="minorHAnsi"/>
          <w:b/>
        </w:rPr>
      </w:pPr>
      <w:r w:rsidRPr="003335A9">
        <w:rPr>
          <w:rFonts w:cstheme="minorHAnsi"/>
          <w:b/>
        </w:rPr>
        <w:t xml:space="preserve">Media release – </w:t>
      </w:r>
      <w:r w:rsidR="00F91827">
        <w:rPr>
          <w:rFonts w:cstheme="minorHAnsi"/>
          <w:b/>
        </w:rPr>
        <w:t>September 3rd</w:t>
      </w:r>
      <w:proofErr w:type="gramStart"/>
      <w:r w:rsidRPr="003335A9">
        <w:rPr>
          <w:rFonts w:cstheme="minorHAnsi"/>
          <w:b/>
        </w:rPr>
        <w:t xml:space="preserve"> 2019</w:t>
      </w:r>
      <w:proofErr w:type="gramEnd"/>
    </w:p>
    <w:p w14:paraId="38F0D991" w14:textId="56DCF3B6" w:rsidR="00874A04" w:rsidRPr="003335A9" w:rsidRDefault="00EE7803" w:rsidP="00EE7803">
      <w:pPr>
        <w:rPr>
          <w:rFonts w:cstheme="minorHAnsi"/>
          <w:b/>
        </w:rPr>
      </w:pPr>
      <w:r w:rsidRPr="003335A9">
        <w:rPr>
          <w:rFonts w:cstheme="minorHAnsi"/>
          <w:b/>
        </w:rPr>
        <w:t>Alzheimers N</w:t>
      </w:r>
      <w:r w:rsidR="0077033E">
        <w:rPr>
          <w:rFonts w:cstheme="minorHAnsi"/>
          <w:b/>
        </w:rPr>
        <w:t>Z</w:t>
      </w:r>
      <w:r w:rsidRPr="003335A9">
        <w:rPr>
          <w:rFonts w:cstheme="minorHAnsi"/>
          <w:b/>
        </w:rPr>
        <w:t xml:space="preserve"> and Ryman Healthcare </w:t>
      </w:r>
      <w:r w:rsidR="0077033E">
        <w:rPr>
          <w:rFonts w:cstheme="minorHAnsi"/>
          <w:b/>
        </w:rPr>
        <w:t xml:space="preserve">combat </w:t>
      </w:r>
      <w:r w:rsidR="002D731F">
        <w:rPr>
          <w:rFonts w:cstheme="minorHAnsi"/>
          <w:b/>
        </w:rPr>
        <w:t xml:space="preserve">dementia </w:t>
      </w:r>
      <w:r w:rsidR="0077033E">
        <w:rPr>
          <w:rFonts w:cstheme="minorHAnsi"/>
          <w:b/>
        </w:rPr>
        <w:t>stigma</w:t>
      </w:r>
    </w:p>
    <w:p w14:paraId="5B950DAA" w14:textId="4233A55B" w:rsidR="00906250" w:rsidRDefault="00906250" w:rsidP="00EE7803">
      <w:pPr>
        <w:rPr>
          <w:rFonts w:cstheme="minorHAnsi"/>
        </w:rPr>
      </w:pPr>
      <w:r>
        <w:rPr>
          <w:rFonts w:cstheme="minorHAnsi"/>
        </w:rPr>
        <w:t>Bronwyn Donald’s mother has dementia.  She also suffers hugely from the stigma that is associated with the condition, with former friends not talking to her and people avoiding her.</w:t>
      </w:r>
    </w:p>
    <w:p w14:paraId="525B5E9D" w14:textId="1CE89AB2" w:rsidR="00906250" w:rsidRDefault="00906250" w:rsidP="00EE7803">
      <w:pPr>
        <w:rPr>
          <w:rFonts w:cstheme="minorHAnsi"/>
        </w:rPr>
      </w:pPr>
      <w:r>
        <w:rPr>
          <w:rFonts w:cstheme="minorHAnsi"/>
        </w:rPr>
        <w:t>Bronwyn says her mother’s dementia means she doesn’t understand what’s happening to her, but Bronwyn says the way her mother is treated because of her condition is ‘appalling’.</w:t>
      </w:r>
    </w:p>
    <w:p w14:paraId="6465F4EA" w14:textId="043C43AD" w:rsidR="003335A9" w:rsidRPr="003335A9" w:rsidRDefault="00906250" w:rsidP="00EE7803">
      <w:pPr>
        <w:rPr>
          <w:rFonts w:cstheme="minorHAnsi"/>
        </w:rPr>
      </w:pPr>
      <w:r>
        <w:rPr>
          <w:rFonts w:cstheme="minorHAnsi"/>
        </w:rPr>
        <w:t>Combating this stigma and i</w:t>
      </w:r>
      <w:r w:rsidR="002D731F">
        <w:rPr>
          <w:rFonts w:cstheme="minorHAnsi"/>
        </w:rPr>
        <w:t xml:space="preserve">mproving </w:t>
      </w:r>
      <w:r>
        <w:rPr>
          <w:rFonts w:cstheme="minorHAnsi"/>
        </w:rPr>
        <w:t xml:space="preserve">our </w:t>
      </w:r>
      <w:r w:rsidR="00C42408" w:rsidRPr="003335A9">
        <w:rPr>
          <w:rFonts w:cstheme="minorHAnsi"/>
        </w:rPr>
        <w:t xml:space="preserve">understanding </w:t>
      </w:r>
      <w:r>
        <w:rPr>
          <w:rFonts w:cstheme="minorHAnsi"/>
        </w:rPr>
        <w:t xml:space="preserve">and acceptance </w:t>
      </w:r>
      <w:r w:rsidR="00C42408" w:rsidRPr="003335A9">
        <w:rPr>
          <w:rFonts w:cstheme="minorHAnsi"/>
        </w:rPr>
        <w:t xml:space="preserve">of </w:t>
      </w:r>
      <w:r>
        <w:rPr>
          <w:rFonts w:cstheme="minorHAnsi"/>
        </w:rPr>
        <w:t xml:space="preserve">people living with </w:t>
      </w:r>
      <w:r w:rsidR="00C42408" w:rsidRPr="003335A9">
        <w:rPr>
          <w:rFonts w:cstheme="minorHAnsi"/>
        </w:rPr>
        <w:t>dementia</w:t>
      </w:r>
      <w:r w:rsidR="00427F95">
        <w:rPr>
          <w:rFonts w:cstheme="minorHAnsi"/>
        </w:rPr>
        <w:t xml:space="preserve"> is the focus of a new partnership between </w:t>
      </w:r>
      <w:r w:rsidR="00EE7803" w:rsidRPr="003335A9">
        <w:rPr>
          <w:rFonts w:cstheme="minorHAnsi"/>
        </w:rPr>
        <w:t>Alzheimers</w:t>
      </w:r>
      <w:bookmarkStart w:id="0" w:name="_GoBack"/>
      <w:bookmarkEnd w:id="0"/>
      <w:r w:rsidR="00EE7803" w:rsidRPr="003335A9">
        <w:rPr>
          <w:rFonts w:cstheme="minorHAnsi"/>
        </w:rPr>
        <w:t xml:space="preserve"> N</w:t>
      </w:r>
      <w:r w:rsidR="003335A9" w:rsidRPr="003335A9">
        <w:rPr>
          <w:rFonts w:cstheme="minorHAnsi"/>
        </w:rPr>
        <w:t>Z</w:t>
      </w:r>
      <w:r w:rsidR="00427F95">
        <w:rPr>
          <w:rFonts w:cstheme="minorHAnsi"/>
        </w:rPr>
        <w:t xml:space="preserve"> and </w:t>
      </w:r>
      <w:r w:rsidR="00427F95" w:rsidRPr="003335A9">
        <w:rPr>
          <w:rFonts w:cstheme="minorHAnsi"/>
        </w:rPr>
        <w:t>Ryman Healthcare</w:t>
      </w:r>
      <w:r w:rsidR="002D731F">
        <w:rPr>
          <w:rFonts w:cstheme="minorHAnsi"/>
        </w:rPr>
        <w:t>.</w:t>
      </w:r>
    </w:p>
    <w:p w14:paraId="40EF91CD" w14:textId="5E8BC6C1" w:rsidR="003335A9" w:rsidRPr="003335A9" w:rsidRDefault="00B84B14" w:rsidP="00EE7803">
      <w:pPr>
        <w:rPr>
          <w:rFonts w:cstheme="minorHAnsi"/>
        </w:rPr>
      </w:pPr>
      <w:r>
        <w:rPr>
          <w:rFonts w:cstheme="minorHAnsi"/>
        </w:rPr>
        <w:t>Dementia</w:t>
      </w:r>
      <w:r w:rsidR="003335A9" w:rsidRPr="003335A9">
        <w:rPr>
          <w:rFonts w:cstheme="minorHAnsi"/>
          <w:b/>
          <w:bCs/>
          <w:color w:val="222222"/>
          <w:highlight w:val="white"/>
        </w:rPr>
        <w:t xml:space="preserve"> </w:t>
      </w:r>
      <w:r w:rsidR="003335A9" w:rsidRPr="003335A9">
        <w:rPr>
          <w:rFonts w:cstheme="minorHAnsi"/>
        </w:rPr>
        <w:t xml:space="preserve">affects nearly 80 percent of Kiwis – most families </w:t>
      </w:r>
      <w:r w:rsidR="003335A9">
        <w:rPr>
          <w:rFonts w:cstheme="minorHAnsi"/>
        </w:rPr>
        <w:t xml:space="preserve">- </w:t>
      </w:r>
      <w:r w:rsidR="003335A9" w:rsidRPr="003335A9">
        <w:rPr>
          <w:rFonts w:cstheme="minorHAnsi"/>
        </w:rPr>
        <w:t>in some way</w:t>
      </w:r>
      <w:r>
        <w:rPr>
          <w:rFonts w:cstheme="minorHAnsi"/>
        </w:rPr>
        <w:t xml:space="preserve">, and the number of New Zealanders living with the condition is expected to almost triple in </w:t>
      </w:r>
      <w:r w:rsidR="00427F95">
        <w:rPr>
          <w:rFonts w:cstheme="minorHAnsi"/>
        </w:rPr>
        <w:t>just three decades</w:t>
      </w:r>
      <w:r>
        <w:rPr>
          <w:rFonts w:cstheme="minorHAnsi"/>
        </w:rPr>
        <w:t>.</w:t>
      </w:r>
    </w:p>
    <w:p w14:paraId="2B3E0028" w14:textId="00B804AC" w:rsidR="003335A9" w:rsidRPr="003335A9" w:rsidRDefault="003335A9" w:rsidP="00EE7803">
      <w:pPr>
        <w:rPr>
          <w:rFonts w:cstheme="minorHAnsi"/>
        </w:rPr>
      </w:pPr>
      <w:r w:rsidRPr="003335A9">
        <w:rPr>
          <w:rFonts w:cstheme="minorHAnsi"/>
        </w:rPr>
        <w:t xml:space="preserve">“Despite </w:t>
      </w:r>
      <w:r w:rsidR="00427F95">
        <w:t>dementia being widespread within our communities and touching most families in some way</w:t>
      </w:r>
      <w:r w:rsidRPr="003335A9">
        <w:rPr>
          <w:rFonts w:cstheme="minorHAnsi"/>
        </w:rPr>
        <w:t>,</w:t>
      </w:r>
      <w:r w:rsidRPr="003335A9">
        <w:rPr>
          <w:rFonts w:cstheme="minorHAnsi"/>
          <w:b/>
          <w:bCs/>
        </w:rPr>
        <w:t xml:space="preserve"> </w:t>
      </w:r>
      <w:r w:rsidR="00427F95" w:rsidRPr="00906250">
        <w:rPr>
          <w:rFonts w:cstheme="minorHAnsi"/>
        </w:rPr>
        <w:t>the condition</w:t>
      </w:r>
      <w:r w:rsidRPr="003335A9">
        <w:rPr>
          <w:rFonts w:cstheme="minorHAnsi"/>
        </w:rPr>
        <w:t xml:space="preserve"> is </w:t>
      </w:r>
      <w:r>
        <w:rPr>
          <w:rFonts w:cstheme="minorHAnsi"/>
        </w:rPr>
        <w:t xml:space="preserve">hugely </w:t>
      </w:r>
      <w:r w:rsidRPr="003335A9">
        <w:rPr>
          <w:rFonts w:cstheme="minorHAnsi"/>
        </w:rPr>
        <w:t>mis-understood and feared,” said Alzheimers NZ ch</w:t>
      </w:r>
      <w:r w:rsidR="00C327DA">
        <w:rPr>
          <w:rFonts w:cstheme="minorHAnsi"/>
        </w:rPr>
        <w:t xml:space="preserve">air Dr </w:t>
      </w:r>
      <w:proofErr w:type="spellStart"/>
      <w:r w:rsidR="00C327DA">
        <w:rPr>
          <w:rFonts w:cstheme="minorHAnsi"/>
        </w:rPr>
        <w:t>Ngaire</w:t>
      </w:r>
      <w:proofErr w:type="spellEnd"/>
      <w:r w:rsidR="00C327DA">
        <w:rPr>
          <w:rFonts w:cstheme="minorHAnsi"/>
        </w:rPr>
        <w:t xml:space="preserve"> Dixon</w:t>
      </w:r>
      <w:r w:rsidRPr="003335A9">
        <w:rPr>
          <w:rFonts w:cstheme="minorHAnsi"/>
        </w:rPr>
        <w:t>.</w:t>
      </w:r>
    </w:p>
    <w:p w14:paraId="04AAFAD1" w14:textId="03A0308D" w:rsidR="003335A9" w:rsidRPr="003335A9" w:rsidRDefault="003335A9" w:rsidP="003335A9">
      <w:pPr>
        <w:spacing w:after="0" w:line="240" w:lineRule="auto"/>
        <w:rPr>
          <w:rFonts w:cstheme="minorHAnsi"/>
        </w:rPr>
      </w:pPr>
      <w:r w:rsidRPr="003335A9">
        <w:rPr>
          <w:rFonts w:cstheme="minorHAnsi"/>
        </w:rPr>
        <w:t xml:space="preserve">“There is a </w:t>
      </w:r>
      <w:r>
        <w:rPr>
          <w:rFonts w:cstheme="minorHAnsi"/>
        </w:rPr>
        <w:t>tremendous amount</w:t>
      </w:r>
      <w:r w:rsidRPr="003335A9">
        <w:rPr>
          <w:rFonts w:cstheme="minorHAnsi"/>
        </w:rPr>
        <w:t xml:space="preserve"> of stigma </w:t>
      </w:r>
      <w:r>
        <w:rPr>
          <w:rFonts w:cstheme="minorHAnsi"/>
        </w:rPr>
        <w:t>ass</w:t>
      </w:r>
      <w:r w:rsidRPr="003335A9">
        <w:rPr>
          <w:rFonts w:cstheme="minorHAnsi"/>
        </w:rPr>
        <w:t xml:space="preserve">ociated with it.  </w:t>
      </w:r>
      <w:r>
        <w:rPr>
          <w:rFonts w:cstheme="minorHAnsi"/>
        </w:rPr>
        <w:t>M</w:t>
      </w:r>
      <w:r w:rsidRPr="003335A9">
        <w:rPr>
          <w:rFonts w:cstheme="minorHAnsi"/>
        </w:rPr>
        <w:t xml:space="preserve">any of us only see a person with dementia </w:t>
      </w:r>
      <w:r>
        <w:rPr>
          <w:rFonts w:cstheme="minorHAnsi"/>
        </w:rPr>
        <w:t xml:space="preserve">as someone </w:t>
      </w:r>
      <w:r w:rsidR="00B42A8A">
        <w:rPr>
          <w:rFonts w:cstheme="minorHAnsi"/>
        </w:rPr>
        <w:t xml:space="preserve">who gets a diagnosis and is </w:t>
      </w:r>
      <w:r w:rsidR="0043596C">
        <w:rPr>
          <w:rFonts w:cstheme="minorHAnsi"/>
        </w:rPr>
        <w:t xml:space="preserve">then </w:t>
      </w:r>
      <w:r w:rsidR="00B42A8A">
        <w:rPr>
          <w:rFonts w:cstheme="minorHAnsi"/>
        </w:rPr>
        <w:t>told to ‘get their affairs in order’</w:t>
      </w:r>
      <w:r w:rsidRPr="003335A9">
        <w:rPr>
          <w:rFonts w:cstheme="minorHAnsi"/>
        </w:rPr>
        <w:t>.</w:t>
      </w:r>
    </w:p>
    <w:p w14:paraId="6CA2C7DB" w14:textId="77777777" w:rsidR="003335A9" w:rsidRPr="003335A9" w:rsidRDefault="003335A9" w:rsidP="003335A9">
      <w:pPr>
        <w:spacing w:after="0" w:line="240" w:lineRule="auto"/>
        <w:rPr>
          <w:rFonts w:cstheme="minorHAnsi"/>
        </w:rPr>
      </w:pPr>
    </w:p>
    <w:p w14:paraId="4AC141A5" w14:textId="3373464F" w:rsidR="003335A9" w:rsidRDefault="003335A9" w:rsidP="003335A9">
      <w:pPr>
        <w:spacing w:after="0" w:line="240" w:lineRule="auto"/>
        <w:rPr>
          <w:rFonts w:cstheme="minorHAnsi"/>
        </w:rPr>
      </w:pPr>
      <w:r w:rsidRPr="003335A9">
        <w:rPr>
          <w:rFonts w:cstheme="minorHAnsi"/>
        </w:rPr>
        <w:t>“The reality is that most New Zealand</w:t>
      </w:r>
      <w:r w:rsidR="00B84B14">
        <w:rPr>
          <w:rFonts w:cstheme="minorHAnsi"/>
        </w:rPr>
        <w:t>ers</w:t>
      </w:r>
      <w:r w:rsidRPr="003335A9">
        <w:rPr>
          <w:rFonts w:cstheme="minorHAnsi"/>
        </w:rPr>
        <w:t xml:space="preserve"> who live with dementia live at home for most of the</w:t>
      </w:r>
      <w:r w:rsidR="00B84B14">
        <w:rPr>
          <w:rFonts w:cstheme="minorHAnsi"/>
        </w:rPr>
        <w:t>ir</w:t>
      </w:r>
      <w:r w:rsidRPr="003335A9">
        <w:rPr>
          <w:rFonts w:cstheme="minorHAnsi"/>
        </w:rPr>
        <w:t xml:space="preserve"> time with the condition</w:t>
      </w:r>
      <w:r w:rsidR="00327669">
        <w:rPr>
          <w:rFonts w:cstheme="minorHAnsi"/>
        </w:rPr>
        <w:t xml:space="preserve"> and many continue to live purposeful and independent lives</w:t>
      </w:r>
      <w:r w:rsidRPr="003335A9">
        <w:rPr>
          <w:rFonts w:cstheme="minorHAnsi"/>
        </w:rPr>
        <w:t>.</w:t>
      </w:r>
    </w:p>
    <w:p w14:paraId="4C96B251" w14:textId="77777777" w:rsidR="003335A9" w:rsidRPr="003335A9" w:rsidRDefault="003335A9" w:rsidP="003335A9">
      <w:pPr>
        <w:spacing w:after="0" w:line="240" w:lineRule="auto"/>
        <w:rPr>
          <w:rFonts w:cstheme="minorHAnsi"/>
        </w:rPr>
      </w:pPr>
    </w:p>
    <w:p w14:paraId="304D7A46" w14:textId="15E9D63B" w:rsidR="003335A9" w:rsidRPr="003335A9" w:rsidRDefault="003335A9" w:rsidP="003335A9">
      <w:pPr>
        <w:spacing w:after="0" w:line="240" w:lineRule="auto"/>
        <w:rPr>
          <w:rFonts w:cstheme="minorHAnsi"/>
        </w:rPr>
      </w:pPr>
      <w:r w:rsidRPr="003335A9">
        <w:rPr>
          <w:rFonts w:cstheme="minorHAnsi"/>
        </w:rPr>
        <w:t>“We really must change the misconceptions about dementia</w:t>
      </w:r>
      <w:r>
        <w:rPr>
          <w:rFonts w:cstheme="minorHAnsi"/>
        </w:rPr>
        <w:t xml:space="preserve"> and t</w:t>
      </w:r>
      <w:r w:rsidRPr="003335A9">
        <w:rPr>
          <w:rFonts w:cstheme="minorHAnsi"/>
        </w:rPr>
        <w:t xml:space="preserve">hat’s why this </w:t>
      </w:r>
      <w:r w:rsidR="00427F95">
        <w:rPr>
          <w:rFonts w:cstheme="minorHAnsi"/>
        </w:rPr>
        <w:t>partnership with</w:t>
      </w:r>
      <w:r w:rsidRPr="003335A9">
        <w:rPr>
          <w:rFonts w:cstheme="minorHAnsi"/>
        </w:rPr>
        <w:t xml:space="preserve"> Ryman Healthcare is so important.</w:t>
      </w:r>
      <w:r>
        <w:rPr>
          <w:rFonts w:cstheme="minorHAnsi"/>
        </w:rPr>
        <w:t>”</w:t>
      </w:r>
    </w:p>
    <w:p w14:paraId="0DA221EB" w14:textId="77777777" w:rsidR="003335A9" w:rsidRPr="003335A9" w:rsidRDefault="003335A9" w:rsidP="003335A9">
      <w:pPr>
        <w:spacing w:after="0" w:line="240" w:lineRule="auto"/>
        <w:rPr>
          <w:rFonts w:cstheme="minorHAnsi"/>
        </w:rPr>
      </w:pPr>
    </w:p>
    <w:p w14:paraId="38891410" w14:textId="287FE883" w:rsidR="00C327DA" w:rsidRDefault="00A42AA5" w:rsidP="003335A9">
      <w:pPr>
        <w:spacing w:after="0" w:line="240" w:lineRule="auto"/>
        <w:rPr>
          <w:rFonts w:cstheme="minorHAnsi"/>
        </w:rPr>
      </w:pPr>
      <w:r>
        <w:rPr>
          <w:rFonts w:cstheme="minorHAnsi"/>
        </w:rPr>
        <w:t xml:space="preserve">The partnership will leverage Alzheimers NZ’s particular expertise and understanding of New Zealand’s dementia community.  </w:t>
      </w:r>
      <w:r w:rsidR="003335A9">
        <w:rPr>
          <w:rFonts w:cstheme="minorHAnsi"/>
        </w:rPr>
        <w:t>Ryman</w:t>
      </w:r>
      <w:r>
        <w:rPr>
          <w:rFonts w:cstheme="minorHAnsi"/>
        </w:rPr>
        <w:t xml:space="preserve"> brings</w:t>
      </w:r>
      <w:r w:rsidRPr="00A42AA5">
        <w:rPr>
          <w:rFonts w:cstheme="minorHAnsi"/>
        </w:rPr>
        <w:t xml:space="preserve"> </w:t>
      </w:r>
      <w:r>
        <w:rPr>
          <w:rFonts w:cstheme="minorHAnsi"/>
        </w:rPr>
        <w:t>practical, day-to-day experience of supporting people affected by dementia, extensive community reach and funding</w:t>
      </w:r>
      <w:r w:rsidR="00C327DA">
        <w:rPr>
          <w:rFonts w:cstheme="minorHAnsi"/>
        </w:rPr>
        <w:t>.</w:t>
      </w:r>
    </w:p>
    <w:p w14:paraId="32919BD4" w14:textId="77777777" w:rsidR="00C327DA" w:rsidRDefault="00C327DA" w:rsidP="003335A9">
      <w:pPr>
        <w:spacing w:after="0" w:line="240" w:lineRule="auto"/>
        <w:rPr>
          <w:rFonts w:cstheme="minorHAnsi"/>
        </w:rPr>
      </w:pPr>
    </w:p>
    <w:p w14:paraId="01A9AADA" w14:textId="7C7DD834" w:rsidR="00C327DA" w:rsidRDefault="00C327DA" w:rsidP="003335A9">
      <w:pPr>
        <w:spacing w:after="0" w:line="240" w:lineRule="auto"/>
        <w:rPr>
          <w:rFonts w:cstheme="minorHAnsi"/>
        </w:rPr>
      </w:pPr>
      <w:r>
        <w:rPr>
          <w:rFonts w:cstheme="minorHAnsi"/>
        </w:rPr>
        <w:t xml:space="preserve">The </w:t>
      </w:r>
      <w:r w:rsidR="00A42AA5">
        <w:rPr>
          <w:rFonts w:cstheme="minorHAnsi"/>
        </w:rPr>
        <w:t>goal is</w:t>
      </w:r>
      <w:r>
        <w:rPr>
          <w:rFonts w:cstheme="minorHAnsi"/>
        </w:rPr>
        <w:t xml:space="preserve"> to increase knowledge and understanding </w:t>
      </w:r>
      <w:r w:rsidR="00A42AA5">
        <w:rPr>
          <w:rFonts w:cstheme="minorHAnsi"/>
        </w:rPr>
        <w:t xml:space="preserve">of </w:t>
      </w:r>
      <w:r>
        <w:rPr>
          <w:rFonts w:cstheme="minorHAnsi"/>
        </w:rPr>
        <w:t>dementia, highlight and address stigma, and inform policy and practice about what’s needed to better support people affected by dementia</w:t>
      </w:r>
      <w:r w:rsidR="0077033E">
        <w:rPr>
          <w:rFonts w:cstheme="minorHAnsi"/>
        </w:rPr>
        <w:t>.</w:t>
      </w:r>
      <w:r w:rsidR="00906250">
        <w:rPr>
          <w:rFonts w:cstheme="minorHAnsi"/>
        </w:rPr>
        <w:t xml:space="preserve">  </w:t>
      </w:r>
      <w:r w:rsidR="0077033E">
        <w:rPr>
          <w:rFonts w:cstheme="minorHAnsi"/>
        </w:rPr>
        <w:t xml:space="preserve">The two organisations are working together to </w:t>
      </w:r>
      <w:r w:rsidR="00E03FF2">
        <w:rPr>
          <w:rFonts w:cstheme="minorHAnsi"/>
        </w:rPr>
        <w:t>build a more dementia friendly New Zealand</w:t>
      </w:r>
      <w:r>
        <w:rPr>
          <w:rFonts w:cstheme="minorHAnsi"/>
        </w:rPr>
        <w:t>.</w:t>
      </w:r>
    </w:p>
    <w:p w14:paraId="1A181D26" w14:textId="77777777" w:rsidR="00C327DA" w:rsidRDefault="00C327DA" w:rsidP="003335A9">
      <w:pPr>
        <w:spacing w:after="0" w:line="240" w:lineRule="auto"/>
        <w:rPr>
          <w:rFonts w:cstheme="minorHAnsi"/>
        </w:rPr>
      </w:pPr>
    </w:p>
    <w:p w14:paraId="3D072709" w14:textId="03609E9F" w:rsidR="00C327DA" w:rsidRDefault="00C327DA" w:rsidP="003335A9">
      <w:pPr>
        <w:spacing w:after="0" w:line="240" w:lineRule="auto"/>
        <w:rPr>
          <w:rFonts w:cstheme="minorHAnsi"/>
        </w:rPr>
      </w:pPr>
      <w:r>
        <w:rPr>
          <w:rFonts w:cstheme="minorHAnsi"/>
        </w:rPr>
        <w:t xml:space="preserve">The </w:t>
      </w:r>
      <w:r w:rsidR="00A42AA5">
        <w:rPr>
          <w:rFonts w:cstheme="minorHAnsi"/>
        </w:rPr>
        <w:t>announcement of the partnership</w:t>
      </w:r>
      <w:r>
        <w:rPr>
          <w:rFonts w:cstheme="minorHAnsi"/>
        </w:rPr>
        <w:t xml:space="preserve"> comes just months after Alzheimers NZ released new research </w:t>
      </w:r>
      <w:r w:rsidR="00C42408">
        <w:rPr>
          <w:rFonts w:cstheme="minorHAnsi"/>
        </w:rPr>
        <w:t xml:space="preserve">that includes </w:t>
      </w:r>
      <w:r w:rsidR="0077033E">
        <w:rPr>
          <w:rFonts w:cstheme="minorHAnsi"/>
        </w:rPr>
        <w:t xml:space="preserve">the findings of </w:t>
      </w:r>
      <w:r>
        <w:rPr>
          <w:rFonts w:cstheme="minorHAnsi"/>
        </w:rPr>
        <w:t xml:space="preserve">New Zealanders living with dementia talking about the </w:t>
      </w:r>
      <w:r w:rsidR="00C42408">
        <w:rPr>
          <w:rFonts w:cstheme="minorHAnsi"/>
        </w:rPr>
        <w:t xml:space="preserve">impact of the </w:t>
      </w:r>
      <w:r>
        <w:rPr>
          <w:rFonts w:cstheme="minorHAnsi"/>
        </w:rPr>
        <w:t xml:space="preserve">stigma </w:t>
      </w:r>
      <w:r w:rsidR="00C42408">
        <w:rPr>
          <w:rFonts w:cstheme="minorHAnsi"/>
        </w:rPr>
        <w:t xml:space="preserve">to which </w:t>
      </w:r>
      <w:r>
        <w:rPr>
          <w:rFonts w:cstheme="minorHAnsi"/>
        </w:rPr>
        <w:t>they are subjected.</w:t>
      </w:r>
    </w:p>
    <w:p w14:paraId="57B278A4" w14:textId="77777777" w:rsidR="00C327DA" w:rsidRDefault="00C327DA" w:rsidP="003335A9">
      <w:pPr>
        <w:spacing w:after="0" w:line="240" w:lineRule="auto"/>
        <w:rPr>
          <w:rFonts w:cstheme="minorHAnsi"/>
        </w:rPr>
      </w:pPr>
    </w:p>
    <w:p w14:paraId="560D5D9A" w14:textId="2E84C0F2" w:rsidR="00C327DA" w:rsidRDefault="00C327DA" w:rsidP="003335A9">
      <w:pPr>
        <w:spacing w:after="0" w:line="240" w:lineRule="auto"/>
        <w:rPr>
          <w:rFonts w:cstheme="minorHAnsi"/>
        </w:rPr>
      </w:pPr>
      <w:r>
        <w:rPr>
          <w:rFonts w:cstheme="minorHAnsi"/>
        </w:rPr>
        <w:t>It also come</w:t>
      </w:r>
      <w:r w:rsidR="00B84B14">
        <w:rPr>
          <w:rFonts w:cstheme="minorHAnsi"/>
        </w:rPr>
        <w:t>s</w:t>
      </w:r>
      <w:r>
        <w:rPr>
          <w:rFonts w:cstheme="minorHAnsi"/>
        </w:rPr>
        <w:t xml:space="preserve"> just </w:t>
      </w:r>
      <w:r w:rsidR="00B84B14">
        <w:rPr>
          <w:rFonts w:cstheme="minorHAnsi"/>
        </w:rPr>
        <w:t>weeks</w:t>
      </w:r>
      <w:r>
        <w:rPr>
          <w:rFonts w:cstheme="minorHAnsi"/>
        </w:rPr>
        <w:t xml:space="preserve"> before Alzheimer’s Disease International (ADI) plans to release the findings of a global survey into dementia and stigma.  That survey also features responses from New Zealanders.</w:t>
      </w:r>
    </w:p>
    <w:p w14:paraId="218980C8" w14:textId="77777777" w:rsidR="00C327DA" w:rsidRDefault="00C327DA" w:rsidP="003335A9">
      <w:pPr>
        <w:spacing w:after="0" w:line="240" w:lineRule="auto"/>
        <w:rPr>
          <w:rFonts w:cstheme="minorHAnsi"/>
        </w:rPr>
      </w:pPr>
    </w:p>
    <w:p w14:paraId="6D2989C6" w14:textId="2CB1EBBE" w:rsidR="00B84B14" w:rsidRPr="003335A9" w:rsidRDefault="00B84B14" w:rsidP="00B84B14">
      <w:pPr>
        <w:rPr>
          <w:rFonts w:cstheme="minorHAnsi"/>
        </w:rPr>
      </w:pPr>
      <w:r w:rsidRPr="003335A9">
        <w:rPr>
          <w:rFonts w:cstheme="minorHAnsi"/>
        </w:rPr>
        <w:t xml:space="preserve">Ryman Healthcare </w:t>
      </w:r>
      <w:r>
        <w:rPr>
          <w:rFonts w:cstheme="minorHAnsi"/>
        </w:rPr>
        <w:t>c</w:t>
      </w:r>
      <w:r w:rsidRPr="003335A9">
        <w:rPr>
          <w:rFonts w:cstheme="minorHAnsi"/>
        </w:rPr>
        <w:t xml:space="preserve">hief </w:t>
      </w:r>
      <w:r>
        <w:rPr>
          <w:rFonts w:cstheme="minorHAnsi"/>
        </w:rPr>
        <w:t>e</w:t>
      </w:r>
      <w:r w:rsidRPr="003335A9">
        <w:rPr>
          <w:rFonts w:cstheme="minorHAnsi"/>
        </w:rPr>
        <w:t>xecutive Gordon MacLeod said he was delighted to be working with Alzheimers New Zealand.</w:t>
      </w:r>
    </w:p>
    <w:p w14:paraId="44C2899D" w14:textId="77777777" w:rsidR="00B84B14" w:rsidRDefault="00B84B14" w:rsidP="00B84B14">
      <w:pPr>
        <w:rPr>
          <w:rFonts w:cstheme="minorHAnsi"/>
        </w:rPr>
      </w:pPr>
      <w:r w:rsidRPr="003335A9">
        <w:rPr>
          <w:rFonts w:cstheme="minorHAnsi"/>
        </w:rPr>
        <w:t>“</w:t>
      </w:r>
      <w:r>
        <w:rPr>
          <w:rFonts w:cstheme="minorHAnsi"/>
        </w:rPr>
        <w:t>Dementia</w:t>
      </w:r>
      <w:r w:rsidRPr="003335A9">
        <w:rPr>
          <w:rFonts w:cstheme="minorHAnsi"/>
        </w:rPr>
        <w:t xml:space="preserve"> takes a massive toll on </w:t>
      </w:r>
      <w:r>
        <w:rPr>
          <w:rFonts w:cstheme="minorHAnsi"/>
        </w:rPr>
        <w:t xml:space="preserve">those living with the condition, their care partners, and their </w:t>
      </w:r>
      <w:r w:rsidRPr="003335A9">
        <w:rPr>
          <w:rFonts w:cstheme="minorHAnsi"/>
        </w:rPr>
        <w:t>families and we want to do all we can to help.</w:t>
      </w:r>
    </w:p>
    <w:p w14:paraId="652F7EDB" w14:textId="59604BCD" w:rsidR="00B84B14" w:rsidRPr="003335A9" w:rsidRDefault="00B84B14" w:rsidP="00B84B14">
      <w:pPr>
        <w:rPr>
          <w:rFonts w:cstheme="minorHAnsi"/>
        </w:rPr>
      </w:pPr>
      <w:r>
        <w:rPr>
          <w:rFonts w:cstheme="minorHAnsi"/>
        </w:rPr>
        <w:t>“</w:t>
      </w:r>
      <w:r w:rsidRPr="003335A9">
        <w:rPr>
          <w:rFonts w:cstheme="minorHAnsi"/>
        </w:rPr>
        <w:t>Our team has a wealth of experience in dementia care and we want to use our resources to support Alzheimers N</w:t>
      </w:r>
      <w:r>
        <w:rPr>
          <w:rFonts w:cstheme="minorHAnsi"/>
        </w:rPr>
        <w:t>Z</w:t>
      </w:r>
      <w:r w:rsidRPr="003335A9">
        <w:rPr>
          <w:rFonts w:cstheme="minorHAnsi"/>
        </w:rPr>
        <w:t xml:space="preserve"> in its fight to improve knowledge and understanding of dementia.’’</w:t>
      </w:r>
    </w:p>
    <w:p w14:paraId="1EF38A90" w14:textId="225E1CC1" w:rsidR="00B84B14" w:rsidRDefault="00B84B14" w:rsidP="00B84B14">
      <w:pPr>
        <w:rPr>
          <w:rFonts w:cstheme="minorHAnsi"/>
        </w:rPr>
      </w:pPr>
      <w:r w:rsidRPr="003335A9">
        <w:rPr>
          <w:rFonts w:cstheme="minorHAnsi"/>
        </w:rPr>
        <w:lastRenderedPageBreak/>
        <w:t xml:space="preserve">As part of the agreement Ryman Healthcare has signed up to </w:t>
      </w:r>
      <w:r>
        <w:rPr>
          <w:rFonts w:cstheme="minorHAnsi"/>
        </w:rPr>
        <w:t>the New Zealand D</w:t>
      </w:r>
      <w:r w:rsidRPr="003335A9">
        <w:rPr>
          <w:rFonts w:cstheme="minorHAnsi"/>
        </w:rPr>
        <w:t xml:space="preserve">ementia </w:t>
      </w:r>
      <w:r>
        <w:rPr>
          <w:rFonts w:cstheme="minorHAnsi"/>
        </w:rPr>
        <w:t>D</w:t>
      </w:r>
      <w:r w:rsidRPr="003335A9">
        <w:rPr>
          <w:rFonts w:cstheme="minorHAnsi"/>
        </w:rPr>
        <w:t>eclaration</w:t>
      </w:r>
      <w:r>
        <w:rPr>
          <w:rFonts w:cstheme="minorHAnsi"/>
        </w:rPr>
        <w:t>, written by people who have dementia and outlining what they need to live well.</w:t>
      </w:r>
    </w:p>
    <w:p w14:paraId="6A228913" w14:textId="29D4720C" w:rsidR="00B84B14" w:rsidRPr="003335A9" w:rsidRDefault="00B84B14" w:rsidP="00B84B14">
      <w:pPr>
        <w:rPr>
          <w:rFonts w:cstheme="minorHAnsi"/>
        </w:rPr>
      </w:pPr>
      <w:r>
        <w:rPr>
          <w:rFonts w:cstheme="minorHAnsi"/>
        </w:rPr>
        <w:t>H</w:t>
      </w:r>
      <w:r w:rsidRPr="003335A9">
        <w:rPr>
          <w:rFonts w:cstheme="minorHAnsi"/>
        </w:rPr>
        <w:t xml:space="preserve">undreds of </w:t>
      </w:r>
      <w:r>
        <w:rPr>
          <w:rFonts w:cstheme="minorHAnsi"/>
        </w:rPr>
        <w:t xml:space="preserve">the company’s </w:t>
      </w:r>
      <w:r w:rsidRPr="003335A9">
        <w:rPr>
          <w:rFonts w:cstheme="minorHAnsi"/>
        </w:rPr>
        <w:t xml:space="preserve">staff have </w:t>
      </w:r>
      <w:r>
        <w:rPr>
          <w:rFonts w:cstheme="minorHAnsi"/>
        </w:rPr>
        <w:t xml:space="preserve">also </w:t>
      </w:r>
      <w:r w:rsidRPr="003335A9">
        <w:rPr>
          <w:rFonts w:cstheme="minorHAnsi"/>
        </w:rPr>
        <w:t>joined Alzheimers N</w:t>
      </w:r>
      <w:r>
        <w:rPr>
          <w:rFonts w:cstheme="minorHAnsi"/>
        </w:rPr>
        <w:t>Z</w:t>
      </w:r>
      <w:r w:rsidRPr="003335A9">
        <w:rPr>
          <w:rFonts w:cstheme="minorHAnsi"/>
        </w:rPr>
        <w:t xml:space="preserve">’s Dementia Friends </w:t>
      </w:r>
      <w:r>
        <w:rPr>
          <w:rFonts w:cstheme="minorHAnsi"/>
        </w:rPr>
        <w:t>c</w:t>
      </w:r>
      <w:r w:rsidRPr="003335A9">
        <w:rPr>
          <w:rFonts w:cstheme="minorHAnsi"/>
        </w:rPr>
        <w:t>ampaign.</w:t>
      </w:r>
    </w:p>
    <w:p w14:paraId="509C9969" w14:textId="494C8DFC" w:rsidR="00B84B14" w:rsidRPr="003335A9" w:rsidRDefault="00B84B14" w:rsidP="00B84B14">
      <w:pPr>
        <w:rPr>
          <w:rFonts w:cstheme="minorHAnsi"/>
        </w:rPr>
      </w:pPr>
      <w:r w:rsidRPr="003335A9">
        <w:rPr>
          <w:rFonts w:cstheme="minorHAnsi"/>
        </w:rPr>
        <w:t>Ryman will also work with Alzheimers N</w:t>
      </w:r>
      <w:r>
        <w:rPr>
          <w:rFonts w:cstheme="minorHAnsi"/>
        </w:rPr>
        <w:t>Z</w:t>
      </w:r>
      <w:r w:rsidRPr="003335A9">
        <w:rPr>
          <w:rFonts w:cstheme="minorHAnsi"/>
        </w:rPr>
        <w:t xml:space="preserve"> to disseminate throughout its villages latest research into the causes and treatment of dementia</w:t>
      </w:r>
      <w:r>
        <w:rPr>
          <w:rFonts w:cstheme="minorHAnsi"/>
        </w:rPr>
        <w:t>,</w:t>
      </w:r>
      <w:r w:rsidRPr="003335A9">
        <w:rPr>
          <w:rFonts w:cstheme="minorHAnsi"/>
        </w:rPr>
        <w:t xml:space="preserve"> and give residents and team members the chance to participate in research programmes.</w:t>
      </w:r>
    </w:p>
    <w:p w14:paraId="22B622AB" w14:textId="77777777" w:rsidR="00B84B14" w:rsidRPr="003335A9" w:rsidRDefault="00B84B14" w:rsidP="00B84B14">
      <w:pPr>
        <w:rPr>
          <w:rFonts w:cstheme="minorHAnsi"/>
        </w:rPr>
      </w:pPr>
      <w:r w:rsidRPr="003335A9">
        <w:rPr>
          <w:rFonts w:cstheme="minorHAnsi"/>
        </w:rPr>
        <w:t xml:space="preserve">“This is a significant alliance for us, and we are really excited about what we can achieve,’’ Mr MacLeod said. </w:t>
      </w:r>
    </w:p>
    <w:p w14:paraId="405CC593" w14:textId="40AD916B" w:rsidR="00B84B14" w:rsidRPr="003335A9" w:rsidRDefault="00B84B14" w:rsidP="00B84B14">
      <w:pPr>
        <w:rPr>
          <w:rFonts w:cstheme="minorHAnsi"/>
        </w:rPr>
      </w:pPr>
      <w:r w:rsidRPr="003335A9">
        <w:rPr>
          <w:rFonts w:cstheme="minorHAnsi"/>
        </w:rPr>
        <w:t>“We’re on the same team in this battle and we know it is only going to get tougher in the years ahead.</w:t>
      </w:r>
      <w:r w:rsidR="0077033E">
        <w:rPr>
          <w:rFonts w:cstheme="minorHAnsi"/>
        </w:rPr>
        <w:t>”</w:t>
      </w:r>
    </w:p>
    <w:p w14:paraId="24EE2C04" w14:textId="20125BB4" w:rsidR="00B84B14" w:rsidRPr="003335A9" w:rsidRDefault="00B84B14" w:rsidP="00B84B14">
      <w:pPr>
        <w:rPr>
          <w:rFonts w:cstheme="minorHAnsi"/>
        </w:rPr>
      </w:pPr>
      <w:r w:rsidRPr="003335A9">
        <w:rPr>
          <w:rFonts w:cstheme="minorHAnsi"/>
        </w:rPr>
        <w:t xml:space="preserve">Ryman’s villages have also taken part in the Dementia Friendly New Zealand </w:t>
      </w:r>
      <w:r>
        <w:rPr>
          <w:rFonts w:cstheme="minorHAnsi"/>
        </w:rPr>
        <w:t>P</w:t>
      </w:r>
      <w:r w:rsidRPr="003335A9">
        <w:rPr>
          <w:rFonts w:cstheme="minorHAnsi"/>
        </w:rPr>
        <w:t xml:space="preserve">rogramme, and </w:t>
      </w:r>
      <w:r w:rsidR="00E03FF2">
        <w:rPr>
          <w:rFonts w:cstheme="minorHAnsi"/>
        </w:rPr>
        <w:t xml:space="preserve">will be </w:t>
      </w:r>
      <w:r w:rsidRPr="003335A9">
        <w:rPr>
          <w:rFonts w:cstheme="minorHAnsi"/>
        </w:rPr>
        <w:t xml:space="preserve">audited </w:t>
      </w:r>
      <w:r w:rsidR="00E03FF2">
        <w:rPr>
          <w:rFonts w:cstheme="minorHAnsi"/>
        </w:rPr>
        <w:t xml:space="preserve">shortly </w:t>
      </w:r>
      <w:r w:rsidRPr="003335A9">
        <w:rPr>
          <w:rFonts w:cstheme="minorHAnsi"/>
        </w:rPr>
        <w:t xml:space="preserve">to make sure they </w:t>
      </w:r>
      <w:r w:rsidR="00E03FF2">
        <w:rPr>
          <w:rFonts w:cstheme="minorHAnsi"/>
        </w:rPr>
        <w:t xml:space="preserve">are </w:t>
      </w:r>
      <w:r w:rsidRPr="003335A9">
        <w:rPr>
          <w:rFonts w:cstheme="minorHAnsi"/>
        </w:rPr>
        <w:t>do</w:t>
      </w:r>
      <w:r w:rsidR="00E03FF2">
        <w:rPr>
          <w:rFonts w:cstheme="minorHAnsi"/>
        </w:rPr>
        <w:t>ing</w:t>
      </w:r>
      <w:r w:rsidRPr="003335A9">
        <w:rPr>
          <w:rFonts w:cstheme="minorHAnsi"/>
        </w:rPr>
        <w:t xml:space="preserve"> everything they can to </w:t>
      </w:r>
      <w:r w:rsidR="00E03FF2">
        <w:rPr>
          <w:rFonts w:cstheme="minorHAnsi"/>
        </w:rPr>
        <w:t>provide environments and services that are dementia friendly</w:t>
      </w:r>
      <w:r w:rsidRPr="003335A9">
        <w:rPr>
          <w:rFonts w:cstheme="minorHAnsi"/>
        </w:rPr>
        <w:t xml:space="preserve">. </w:t>
      </w:r>
    </w:p>
    <w:p w14:paraId="0D6BFD69" w14:textId="7D3F446B" w:rsidR="00EE7803" w:rsidRPr="003335A9" w:rsidRDefault="005E4B4D" w:rsidP="00EE7803">
      <w:pPr>
        <w:rPr>
          <w:rFonts w:cstheme="minorHAnsi"/>
        </w:rPr>
      </w:pPr>
      <w:r w:rsidRPr="003335A9">
        <w:rPr>
          <w:rFonts w:cstheme="minorHAnsi"/>
        </w:rPr>
        <w:t xml:space="preserve">Ryman </w:t>
      </w:r>
      <w:r w:rsidR="0090714D" w:rsidRPr="003335A9">
        <w:rPr>
          <w:rFonts w:cstheme="minorHAnsi"/>
        </w:rPr>
        <w:t xml:space="preserve">Healthcare </w:t>
      </w:r>
      <w:r w:rsidRPr="003335A9">
        <w:rPr>
          <w:rFonts w:cstheme="minorHAnsi"/>
        </w:rPr>
        <w:t xml:space="preserve">is New Zealand’s largest retirement village operator and has 841 </w:t>
      </w:r>
      <w:r w:rsidR="00EE7803" w:rsidRPr="003335A9">
        <w:rPr>
          <w:rFonts w:cstheme="minorHAnsi"/>
        </w:rPr>
        <w:t>dementia care beds in New Zealand and Victoria</w:t>
      </w:r>
      <w:r w:rsidR="00B84B14">
        <w:rPr>
          <w:rFonts w:cstheme="minorHAnsi"/>
        </w:rPr>
        <w:t>,</w:t>
      </w:r>
      <w:r w:rsidR="00EE7803" w:rsidRPr="003335A9">
        <w:rPr>
          <w:rFonts w:cstheme="minorHAnsi"/>
        </w:rPr>
        <w:t xml:space="preserve"> and has plans to build another 640 in the medium term.</w:t>
      </w:r>
    </w:p>
    <w:p w14:paraId="1C284881" w14:textId="3C23AFA2" w:rsidR="0090714D" w:rsidRPr="003335A9" w:rsidRDefault="0090714D" w:rsidP="0090714D">
      <w:pPr>
        <w:pBdr>
          <w:bottom w:val="single" w:sz="12" w:space="1" w:color="auto"/>
        </w:pBdr>
        <w:rPr>
          <w:rFonts w:cstheme="minorHAnsi"/>
        </w:rPr>
      </w:pPr>
      <w:r w:rsidRPr="003335A9">
        <w:rPr>
          <w:rFonts w:cstheme="minorHAnsi"/>
        </w:rPr>
        <w:t>Ryman has been providing specialist dementia care for its residents for more 23 years.</w:t>
      </w:r>
    </w:p>
    <w:p w14:paraId="5530E1F0" w14:textId="7FF61820" w:rsidR="00906250" w:rsidRPr="00906250" w:rsidRDefault="00906250" w:rsidP="00EE7803">
      <w:pPr>
        <w:rPr>
          <w:rFonts w:cstheme="minorHAnsi"/>
          <w:bCs/>
        </w:rPr>
      </w:pPr>
      <w:r>
        <w:rPr>
          <w:rFonts w:cstheme="minorHAnsi"/>
          <w:b/>
        </w:rPr>
        <w:t xml:space="preserve">Editor’s note.  </w:t>
      </w:r>
      <w:r w:rsidRPr="00906250">
        <w:rPr>
          <w:rFonts w:cstheme="minorHAnsi"/>
          <w:bCs/>
        </w:rPr>
        <w:t xml:space="preserve">Bronwyn is happy to do media interviews about the stigma her mother encounters because of her dementia.  To arrange an interview, and/or to speak to </w:t>
      </w:r>
      <w:r>
        <w:rPr>
          <w:rFonts w:cstheme="minorHAnsi"/>
          <w:bCs/>
        </w:rPr>
        <w:t xml:space="preserve">Alzheimers NZ chair, </w:t>
      </w:r>
      <w:proofErr w:type="spellStart"/>
      <w:r w:rsidRPr="00906250">
        <w:rPr>
          <w:rFonts w:cstheme="minorHAnsi"/>
          <w:bCs/>
        </w:rPr>
        <w:t>Ngaire</w:t>
      </w:r>
      <w:proofErr w:type="spellEnd"/>
      <w:r w:rsidRPr="00906250">
        <w:rPr>
          <w:rFonts w:cstheme="minorHAnsi"/>
          <w:bCs/>
        </w:rPr>
        <w:t xml:space="preserve"> Dixon, contact Daniel Paul (021) 400-993.</w:t>
      </w:r>
    </w:p>
    <w:p w14:paraId="0C4986F4" w14:textId="33C9252E" w:rsidR="005C3F92" w:rsidRPr="003335A9" w:rsidRDefault="00906250" w:rsidP="00EE7803">
      <w:pPr>
        <w:rPr>
          <w:rFonts w:cstheme="minorHAnsi"/>
          <w:b/>
        </w:rPr>
      </w:pPr>
      <w:r>
        <w:rPr>
          <w:rFonts w:cstheme="minorHAnsi"/>
        </w:rPr>
        <w:t xml:space="preserve">For more information from Ryman, contact </w:t>
      </w:r>
      <w:r w:rsidRPr="003335A9">
        <w:rPr>
          <w:rFonts w:cstheme="minorHAnsi"/>
        </w:rPr>
        <w:t xml:space="preserve">David King, Ryman Healthcare Corporate Affairs Manager, on 021 499 602 (+64 21 499 602) or email </w:t>
      </w:r>
      <w:hyperlink r:id="rId9" w:history="1">
        <w:r w:rsidRPr="003335A9">
          <w:rPr>
            <w:rStyle w:val="Hyperlink"/>
            <w:rFonts w:cstheme="minorHAnsi"/>
          </w:rPr>
          <w:t>david.king@rymanhealthcare.com</w:t>
        </w:r>
      </w:hyperlink>
    </w:p>
    <w:p w14:paraId="326409D5" w14:textId="26431589" w:rsidR="005C3F92" w:rsidRPr="003335A9" w:rsidRDefault="005C3F92" w:rsidP="00EE7803">
      <w:pPr>
        <w:rPr>
          <w:rFonts w:cstheme="minorHAnsi"/>
          <w:b/>
        </w:rPr>
      </w:pPr>
      <w:r w:rsidRPr="003335A9">
        <w:rPr>
          <w:rFonts w:cstheme="minorHAnsi"/>
          <w:b/>
        </w:rPr>
        <w:t xml:space="preserve">About Alzheimers New Zealand: </w:t>
      </w:r>
    </w:p>
    <w:p w14:paraId="33956AEC" w14:textId="7B54D3D7" w:rsidR="005C3F92" w:rsidRPr="00906250" w:rsidRDefault="0077033E" w:rsidP="0077033E">
      <w:pPr>
        <w:rPr>
          <w:rFonts w:cstheme="minorHAnsi"/>
          <w:bCs/>
        </w:rPr>
      </w:pPr>
      <w:r w:rsidRPr="00906250">
        <w:rPr>
          <w:rFonts w:cstheme="minorHAnsi"/>
          <w:bCs/>
        </w:rPr>
        <w:t>Alzheimers NZ is the lead organisation working at a national level representing people living with dementia.  Alzheimers NZ focuses on raising awareness of dementia, supporting people with dementia to live well, and advocating for more and better services for all New Zealanders affected by dementia.  Its goal is to help build an open and inclusive society - a place where people living with dementia feel valued, where they can contribute to and participate in their communities, and where they feel safe.</w:t>
      </w:r>
    </w:p>
    <w:p w14:paraId="51CD5DD5" w14:textId="473EAC0E" w:rsidR="00EE7803" w:rsidRPr="003335A9" w:rsidRDefault="005C3F92" w:rsidP="00EE7803">
      <w:pPr>
        <w:rPr>
          <w:rFonts w:cstheme="minorHAnsi"/>
        </w:rPr>
      </w:pPr>
      <w:r w:rsidRPr="003335A9">
        <w:rPr>
          <w:rFonts w:cstheme="minorHAnsi"/>
          <w:b/>
        </w:rPr>
        <w:t xml:space="preserve">About </w:t>
      </w:r>
      <w:r w:rsidR="00EE7803" w:rsidRPr="003335A9">
        <w:rPr>
          <w:rFonts w:cstheme="minorHAnsi"/>
          <w:b/>
        </w:rPr>
        <w:t>Ryman</w:t>
      </w:r>
      <w:r w:rsidRPr="003335A9">
        <w:rPr>
          <w:rFonts w:cstheme="minorHAnsi"/>
          <w:b/>
        </w:rPr>
        <w:t xml:space="preserve"> Healthcare</w:t>
      </w:r>
      <w:r w:rsidR="00EE7803" w:rsidRPr="003335A9">
        <w:rPr>
          <w:rFonts w:cstheme="minorHAnsi"/>
          <w:b/>
        </w:rPr>
        <w:t>:</w:t>
      </w:r>
      <w:r w:rsidR="00EE7803" w:rsidRPr="003335A9">
        <w:rPr>
          <w:rFonts w:cstheme="minorHAnsi"/>
        </w:rPr>
        <w:t xml:space="preserve"> Ryman Healthcare was founded in Christchurch in 1984 and owns and operates 36 retirement villages in New Zealand and Australia. Ryman villages are home to 11,200 residents, and the company employs over 5,500 staff.</w:t>
      </w:r>
    </w:p>
    <w:sectPr w:rsidR="00EE7803" w:rsidRPr="003335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EF99" w14:textId="77777777" w:rsidR="006C4FB3" w:rsidRDefault="006C4FB3" w:rsidP="005D4D40">
      <w:pPr>
        <w:spacing w:after="0" w:line="240" w:lineRule="auto"/>
      </w:pPr>
      <w:r>
        <w:separator/>
      </w:r>
    </w:p>
  </w:endnote>
  <w:endnote w:type="continuationSeparator" w:id="0">
    <w:p w14:paraId="2AF7207D" w14:textId="77777777" w:rsidR="006C4FB3" w:rsidRDefault="006C4FB3" w:rsidP="005D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0240" w14:textId="77777777" w:rsidR="003A0BC6" w:rsidRPr="003A0BC6" w:rsidRDefault="0040414D">
    <w:pPr>
      <w:pStyle w:val="Footer"/>
      <w:rPr>
        <w:sz w:val="16"/>
        <w:szCs w:val="16"/>
      </w:rPr>
    </w:pPr>
    <w:r w:rsidRPr="003A0BC6">
      <w:rPr>
        <w:sz w:val="16"/>
        <w:szCs w:val="16"/>
      </w:rPr>
      <w:t>Ryman Healthcare Ltd, 92 Russley Rd, Avonhead, Christchurch</w:t>
    </w:r>
    <w:r>
      <w:rPr>
        <w:sz w:val="16"/>
        <w:szCs w:val="16"/>
      </w:rPr>
      <w:t>, New Zealand</w:t>
    </w:r>
    <w:r w:rsidRPr="003A0BC6">
      <w:rPr>
        <w:sz w:val="16"/>
        <w:szCs w:val="16"/>
      </w:rPr>
      <w:t xml:space="preserve"> 8140</w:t>
    </w:r>
  </w:p>
  <w:p w14:paraId="49171B47" w14:textId="77777777" w:rsidR="003A0BC6" w:rsidRDefault="00F9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D4F1" w14:textId="77777777" w:rsidR="006C4FB3" w:rsidRDefault="006C4FB3" w:rsidP="005D4D40">
      <w:pPr>
        <w:spacing w:after="0" w:line="240" w:lineRule="auto"/>
      </w:pPr>
      <w:r>
        <w:separator/>
      </w:r>
    </w:p>
  </w:footnote>
  <w:footnote w:type="continuationSeparator" w:id="0">
    <w:p w14:paraId="7F34F4AA" w14:textId="77777777" w:rsidR="006C4FB3" w:rsidRDefault="006C4FB3" w:rsidP="005D4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1793" w14:textId="45803131" w:rsidR="004D5B1C" w:rsidRDefault="00F91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03"/>
    <w:rsid w:val="00004A8D"/>
    <w:rsid w:val="0003126F"/>
    <w:rsid w:val="00041010"/>
    <w:rsid w:val="00076E79"/>
    <w:rsid w:val="000F4935"/>
    <w:rsid w:val="00130194"/>
    <w:rsid w:val="00164649"/>
    <w:rsid w:val="001A0510"/>
    <w:rsid w:val="001C1EA4"/>
    <w:rsid w:val="001E7485"/>
    <w:rsid w:val="0021620B"/>
    <w:rsid w:val="00225B42"/>
    <w:rsid w:val="00226515"/>
    <w:rsid w:val="00240D0F"/>
    <w:rsid w:val="00262C7D"/>
    <w:rsid w:val="00290264"/>
    <w:rsid w:val="002926FD"/>
    <w:rsid w:val="002B2050"/>
    <w:rsid w:val="002B563F"/>
    <w:rsid w:val="002D731F"/>
    <w:rsid w:val="00320231"/>
    <w:rsid w:val="00327669"/>
    <w:rsid w:val="003335A9"/>
    <w:rsid w:val="003502AB"/>
    <w:rsid w:val="0038516F"/>
    <w:rsid w:val="00394574"/>
    <w:rsid w:val="003B0E5F"/>
    <w:rsid w:val="003F6680"/>
    <w:rsid w:val="0040414D"/>
    <w:rsid w:val="00427F95"/>
    <w:rsid w:val="0043596C"/>
    <w:rsid w:val="00475942"/>
    <w:rsid w:val="00486728"/>
    <w:rsid w:val="00510D66"/>
    <w:rsid w:val="005C3F92"/>
    <w:rsid w:val="005D4D40"/>
    <w:rsid w:val="005E4B4D"/>
    <w:rsid w:val="00631C62"/>
    <w:rsid w:val="00651E6A"/>
    <w:rsid w:val="00664B3F"/>
    <w:rsid w:val="00681911"/>
    <w:rsid w:val="00697A4A"/>
    <w:rsid w:val="006C4FB3"/>
    <w:rsid w:val="00716666"/>
    <w:rsid w:val="00743989"/>
    <w:rsid w:val="007556A9"/>
    <w:rsid w:val="0077033E"/>
    <w:rsid w:val="007A3AB2"/>
    <w:rsid w:val="00874A04"/>
    <w:rsid w:val="00877333"/>
    <w:rsid w:val="008D5A4D"/>
    <w:rsid w:val="008D69D0"/>
    <w:rsid w:val="008E4A49"/>
    <w:rsid w:val="00906250"/>
    <w:rsid w:val="0090714D"/>
    <w:rsid w:val="0093709D"/>
    <w:rsid w:val="00982424"/>
    <w:rsid w:val="009F7F02"/>
    <w:rsid w:val="00A16554"/>
    <w:rsid w:val="00A33EB9"/>
    <w:rsid w:val="00A42AA5"/>
    <w:rsid w:val="00A83717"/>
    <w:rsid w:val="00AF20E1"/>
    <w:rsid w:val="00B147DB"/>
    <w:rsid w:val="00B42A8A"/>
    <w:rsid w:val="00B6216B"/>
    <w:rsid w:val="00B65B90"/>
    <w:rsid w:val="00B84B14"/>
    <w:rsid w:val="00B92C6B"/>
    <w:rsid w:val="00BA4A1B"/>
    <w:rsid w:val="00C327DA"/>
    <w:rsid w:val="00C42408"/>
    <w:rsid w:val="00C42A92"/>
    <w:rsid w:val="00C80D99"/>
    <w:rsid w:val="00C83074"/>
    <w:rsid w:val="00C93F17"/>
    <w:rsid w:val="00CB529C"/>
    <w:rsid w:val="00CD034B"/>
    <w:rsid w:val="00CE2061"/>
    <w:rsid w:val="00D02775"/>
    <w:rsid w:val="00D111D4"/>
    <w:rsid w:val="00D25690"/>
    <w:rsid w:val="00D45D29"/>
    <w:rsid w:val="00D65162"/>
    <w:rsid w:val="00D67875"/>
    <w:rsid w:val="00D86DB1"/>
    <w:rsid w:val="00D939B2"/>
    <w:rsid w:val="00E03FF2"/>
    <w:rsid w:val="00E440FC"/>
    <w:rsid w:val="00E74942"/>
    <w:rsid w:val="00E84BE6"/>
    <w:rsid w:val="00EE7803"/>
    <w:rsid w:val="00F91827"/>
    <w:rsid w:val="00FC4BAB"/>
    <w:rsid w:val="00FE2002"/>
    <w:rsid w:val="00FE581F"/>
    <w:rsid w:val="00FE73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33A9E"/>
  <w15:chartTrackingRefBased/>
  <w15:docId w15:val="{0C9059CD-0024-490E-BB28-6B81B94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803"/>
  </w:style>
  <w:style w:type="paragraph" w:styleId="NormalWeb">
    <w:name w:val="Normal (Web)"/>
    <w:basedOn w:val="Normal"/>
    <w:uiPriority w:val="99"/>
    <w:unhideWhenUsed/>
    <w:rsid w:val="00EE78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E7803"/>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HeaderChar">
    <w:name w:val="Header Char"/>
    <w:basedOn w:val="DefaultParagraphFont"/>
    <w:link w:val="Header"/>
    <w:uiPriority w:val="99"/>
    <w:rsid w:val="00EE7803"/>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EE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03"/>
    <w:rPr>
      <w:rFonts w:ascii="Segoe UI" w:hAnsi="Segoe UI" w:cs="Segoe UI"/>
      <w:sz w:val="18"/>
      <w:szCs w:val="18"/>
    </w:rPr>
  </w:style>
  <w:style w:type="character" w:styleId="Hyperlink">
    <w:name w:val="Hyperlink"/>
    <w:basedOn w:val="DefaultParagraphFont"/>
    <w:uiPriority w:val="99"/>
    <w:unhideWhenUsed/>
    <w:rsid w:val="008E4A49"/>
    <w:rPr>
      <w:color w:val="0563C1" w:themeColor="hyperlink"/>
      <w:u w:val="single"/>
    </w:rPr>
  </w:style>
  <w:style w:type="character" w:styleId="UnresolvedMention">
    <w:name w:val="Unresolved Mention"/>
    <w:basedOn w:val="DefaultParagraphFont"/>
    <w:uiPriority w:val="99"/>
    <w:semiHidden/>
    <w:unhideWhenUsed/>
    <w:rsid w:val="008E4A49"/>
    <w:rPr>
      <w:color w:val="605E5C"/>
      <w:shd w:val="clear" w:color="auto" w:fill="E1DFDD"/>
    </w:rPr>
  </w:style>
  <w:style w:type="character" w:styleId="CommentReference">
    <w:name w:val="annotation reference"/>
    <w:basedOn w:val="DefaultParagraphFont"/>
    <w:uiPriority w:val="99"/>
    <w:semiHidden/>
    <w:unhideWhenUsed/>
    <w:rsid w:val="00B84B14"/>
    <w:rPr>
      <w:sz w:val="16"/>
      <w:szCs w:val="16"/>
    </w:rPr>
  </w:style>
  <w:style w:type="paragraph" w:styleId="CommentText">
    <w:name w:val="annotation text"/>
    <w:basedOn w:val="Normal"/>
    <w:link w:val="CommentTextChar"/>
    <w:uiPriority w:val="99"/>
    <w:semiHidden/>
    <w:unhideWhenUsed/>
    <w:rsid w:val="00B84B14"/>
    <w:pPr>
      <w:spacing w:line="240" w:lineRule="auto"/>
    </w:pPr>
    <w:rPr>
      <w:sz w:val="20"/>
      <w:szCs w:val="20"/>
    </w:rPr>
  </w:style>
  <w:style w:type="character" w:customStyle="1" w:styleId="CommentTextChar">
    <w:name w:val="Comment Text Char"/>
    <w:basedOn w:val="DefaultParagraphFont"/>
    <w:link w:val="CommentText"/>
    <w:uiPriority w:val="99"/>
    <w:semiHidden/>
    <w:rsid w:val="00B84B14"/>
    <w:rPr>
      <w:sz w:val="20"/>
      <w:szCs w:val="20"/>
    </w:rPr>
  </w:style>
  <w:style w:type="paragraph" w:styleId="CommentSubject">
    <w:name w:val="annotation subject"/>
    <w:basedOn w:val="CommentText"/>
    <w:next w:val="CommentText"/>
    <w:link w:val="CommentSubjectChar"/>
    <w:uiPriority w:val="99"/>
    <w:semiHidden/>
    <w:unhideWhenUsed/>
    <w:rsid w:val="00B84B14"/>
    <w:rPr>
      <w:b/>
      <w:bCs/>
    </w:rPr>
  </w:style>
  <w:style w:type="character" w:customStyle="1" w:styleId="CommentSubjectChar">
    <w:name w:val="Comment Subject Char"/>
    <w:basedOn w:val="CommentTextChar"/>
    <w:link w:val="CommentSubject"/>
    <w:uiPriority w:val="99"/>
    <w:semiHidden/>
    <w:rsid w:val="00B84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vid.king@ryman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051AB919C804AAE2763ECAEC08B53" ma:contentTypeVersion="11" ma:contentTypeDescription="Create a new document." ma:contentTypeScope="" ma:versionID="ea316eb4cd74a6612a40aa18496720f7">
  <xsd:schema xmlns:xsd="http://www.w3.org/2001/XMLSchema" xmlns:xs="http://www.w3.org/2001/XMLSchema" xmlns:p="http://schemas.microsoft.com/office/2006/metadata/properties" xmlns:ns3="1ce273e4-809e-46ce-97ac-b8fb79f0274d" xmlns:ns4="7055a0a4-b7ad-4b52-aaa1-ef97479f2e11" targetNamespace="http://schemas.microsoft.com/office/2006/metadata/properties" ma:root="true" ma:fieldsID="ef19bb48b6deaece56c6bd816fc356e8" ns3:_="" ns4:_="">
    <xsd:import namespace="1ce273e4-809e-46ce-97ac-b8fb79f0274d"/>
    <xsd:import namespace="7055a0a4-b7ad-4b52-aaa1-ef97479f2e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273e4-809e-46ce-97ac-b8fb79f027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5a0a4-b7ad-4b52-aaa1-ef97479f2e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B8B86-73A6-4EE8-ACC0-DAF76D9C352A}">
  <ds:schemaRefs>
    <ds:schemaRef ds:uri="http://schemas.microsoft.com/sharepoint/v3/contenttype/forms"/>
  </ds:schemaRefs>
</ds:datastoreItem>
</file>

<file path=customXml/itemProps2.xml><?xml version="1.0" encoding="utf-8"?>
<ds:datastoreItem xmlns:ds="http://schemas.openxmlformats.org/officeDocument/2006/customXml" ds:itemID="{01172CDD-F3FD-4D84-BF13-AC936DFB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273e4-809e-46ce-97ac-b8fb79f0274d"/>
    <ds:schemaRef ds:uri="7055a0a4-b7ad-4b52-aaa1-ef97479f2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5D386-F72B-40EF-BDCD-B65050B5E5E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055a0a4-b7ad-4b52-aaa1-ef97479f2e11"/>
    <ds:schemaRef ds:uri="1ce273e4-809e-46ce-97ac-b8fb79f0274d"/>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Harriet Payne – Alzheimers NZ</cp:lastModifiedBy>
  <cp:revision>2</cp:revision>
  <dcterms:created xsi:type="dcterms:W3CDTF">2019-09-02T21:57:00Z</dcterms:created>
  <dcterms:modified xsi:type="dcterms:W3CDTF">2019-09-02T21:57:00Z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0x010100E85051AB919C804AAE2763ECAEC08B53</vt:lpwstr>
  </property>
</Properties>
</file>