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97" w:rsidRDefault="00F23196">
      <w:pPr>
        <w:rPr>
          <w:b/>
        </w:rPr>
      </w:pPr>
      <w:bookmarkStart w:id="0" w:name="_GoBack"/>
      <w:r w:rsidRPr="00F23196">
        <w:rPr>
          <w:b/>
        </w:rPr>
        <w:t>Business</w:t>
      </w:r>
      <w:r w:rsidR="00BB70C4">
        <w:rPr>
          <w:b/>
        </w:rPr>
        <w:t xml:space="preserve">es </w:t>
      </w:r>
      <w:r w:rsidRPr="00F23196">
        <w:rPr>
          <w:b/>
        </w:rPr>
        <w:t xml:space="preserve">must </w:t>
      </w:r>
      <w:r w:rsidR="00885B97">
        <w:rPr>
          <w:b/>
        </w:rPr>
        <w:t xml:space="preserve">act now for </w:t>
      </w:r>
      <w:r w:rsidR="00BB70C4">
        <w:rPr>
          <w:b/>
        </w:rPr>
        <w:t xml:space="preserve">people living with dementia </w:t>
      </w:r>
    </w:p>
    <w:bookmarkEnd w:id="0"/>
    <w:p w:rsidR="00F23196" w:rsidRDefault="00F23196">
      <w:r>
        <w:t>Dementia is one of New Zealand’s most significant and growing healthcare challenges, and the business community need to prepare for it now.</w:t>
      </w:r>
    </w:p>
    <w:p w:rsidR="00F23196" w:rsidRDefault="00F23196">
      <w:r>
        <w:t xml:space="preserve">So says Alzheimers New Zealand chief executive Catherine Hall, who is calling on businesses to </w:t>
      </w:r>
      <w:r w:rsidR="00CD1742">
        <w:t xml:space="preserve">review how they respond to their more vulnerable customers </w:t>
      </w:r>
      <w:r w:rsidR="007017FE">
        <w:t>following Radio New Zealand’s report of</w:t>
      </w:r>
      <w:r>
        <w:t xml:space="preserve"> alleged elder abuse in Christchurch.</w:t>
      </w:r>
    </w:p>
    <w:p w:rsidR="00CD1742" w:rsidRDefault="00CD1742">
      <w:r>
        <w:t>Ms Hall says the number of New Zealanders who are living with dementia is expected to triple over the next few decades.</w:t>
      </w:r>
    </w:p>
    <w:p w:rsidR="00CD1742" w:rsidRDefault="00CD1742">
      <w:r>
        <w:t>Therefore, all organisations have to come to terms with supporting their more vulnerable customers, some of who will be living with dementia.</w:t>
      </w:r>
    </w:p>
    <w:p w:rsidR="00387D71" w:rsidRDefault="00CD1742">
      <w:r>
        <w:t xml:space="preserve">“Our Dementia Friendly Recognition Programme </w:t>
      </w:r>
      <w:r w:rsidR="00CC2504">
        <w:t>is</w:t>
      </w:r>
      <w:r>
        <w:t xml:space="preserve"> designed to </w:t>
      </w:r>
      <w:r w:rsidR="00387D71" w:rsidRPr="00387D71">
        <w:t>encourage organisations</w:t>
      </w:r>
      <w:r w:rsidR="00387D71">
        <w:t>, like banks,</w:t>
      </w:r>
      <w:r w:rsidR="00387D71" w:rsidRPr="00387D71">
        <w:t xml:space="preserve"> to put measures and initiatives in place that actively support people with dementia, whether they be staff and their families, or customers.</w:t>
      </w:r>
    </w:p>
    <w:p w:rsidR="00387D71" w:rsidRDefault="00387D71">
      <w:r>
        <w:t>“Little changes make a very big difference to the way someone living with dementia manages their banking and interacts with organisations.”</w:t>
      </w:r>
    </w:p>
    <w:p w:rsidR="00F74782" w:rsidRPr="00F74782" w:rsidRDefault="00F74782" w:rsidP="00F74782">
      <w:r>
        <w:t xml:space="preserve">One such example is Westpac; </w:t>
      </w:r>
      <w:r w:rsidR="007B7E3A">
        <w:t xml:space="preserve"> Ms Hall said </w:t>
      </w:r>
      <w:r>
        <w:t>it became New Zealand’s first dementia-friendly bank after meeting strict criteria last year and receiving an</w:t>
      </w:r>
      <w:r w:rsidRPr="00F74782">
        <w:t xml:space="preserve"> Alzheimers New Zealand Dementia-Friendly Award.</w:t>
      </w:r>
    </w:p>
    <w:p w:rsidR="00F74782" w:rsidRDefault="00F74782">
      <w:r>
        <w:t xml:space="preserve">Staff have been trained </w:t>
      </w:r>
      <w:r w:rsidRPr="00F74782">
        <w:t>to help recognise, understand and respond to the needs of customers living with dementia</w:t>
      </w:r>
      <w:r>
        <w:t xml:space="preserve">, while helping </w:t>
      </w:r>
      <w:r w:rsidRPr="00F74782">
        <w:t xml:space="preserve">people with dementia to access financial services and get </w:t>
      </w:r>
      <w:r w:rsidR="00AD78A1">
        <w:t>support</w:t>
      </w:r>
      <w:r w:rsidRPr="00F74782">
        <w:t xml:space="preserve"> to remain independent for as long as possible.</w:t>
      </w:r>
    </w:p>
    <w:p w:rsidR="00387D71" w:rsidRDefault="00387D71" w:rsidP="00387D71">
      <w:r w:rsidRPr="00387D71">
        <w:t>Currently</w:t>
      </w:r>
      <w:r>
        <w:t>, more than</w:t>
      </w:r>
      <w:r w:rsidRPr="00387D71">
        <w:t xml:space="preserve"> 62,000 Kiwis have dementia and that is expected to triple to over 170,000 people by 2050.</w:t>
      </w:r>
    </w:p>
    <w:p w:rsidR="00387D71" w:rsidRPr="00387D71" w:rsidRDefault="00387D71" w:rsidP="00387D71">
      <w:r w:rsidRPr="00387D71">
        <w:t>The costs of dementia, $1.7 billion in 2016, are expected to rise to nearly $5 billion a year in the next 30 years.</w:t>
      </w:r>
    </w:p>
    <w:p w:rsidR="008E5BD6" w:rsidRPr="008E5BD6" w:rsidRDefault="008E5BD6" w:rsidP="008E5BD6">
      <w:r>
        <w:t>While Ms Hall says the g</w:t>
      </w:r>
      <w:r w:rsidRPr="008E5BD6">
        <w:t>overnment has to do something, and fast,</w:t>
      </w:r>
      <w:r>
        <w:t xml:space="preserve"> businesses and residents can also play their part in responding to the ever-growing dementia challenge.</w:t>
      </w:r>
    </w:p>
    <w:p w:rsidR="008E5BD6" w:rsidRDefault="008E5BD6" w:rsidP="008E5BD6">
      <w:r>
        <w:t>“People can become Dementia Friends, to raise awareness and build a more understanding, inclusive and supportive New Zealand.</w:t>
      </w:r>
    </w:p>
    <w:p w:rsidR="00387D71" w:rsidRDefault="008E5BD6" w:rsidP="008E5BD6">
      <w:r>
        <w:t>“Every action a Dementia Friend takes counts. Even small actions can make a big difference.”</w:t>
      </w:r>
    </w:p>
    <w:p w:rsidR="005E6E46" w:rsidRPr="005E6E46" w:rsidRDefault="005E6E46" w:rsidP="008E5BD6">
      <w:pPr>
        <w:rPr>
          <w:i/>
        </w:rPr>
      </w:pPr>
      <w:r w:rsidRPr="005E6E46">
        <w:rPr>
          <w:i/>
        </w:rPr>
        <w:t>For more information, please contact Daniel Paul 021 400-993</w:t>
      </w:r>
    </w:p>
    <w:sectPr w:rsidR="005E6E46" w:rsidRPr="005E6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96"/>
    <w:rsid w:val="0032128E"/>
    <w:rsid w:val="003773CF"/>
    <w:rsid w:val="00387D71"/>
    <w:rsid w:val="004B3820"/>
    <w:rsid w:val="005E6E46"/>
    <w:rsid w:val="00624DFB"/>
    <w:rsid w:val="007017FE"/>
    <w:rsid w:val="007B7E3A"/>
    <w:rsid w:val="00885B97"/>
    <w:rsid w:val="008E5BD6"/>
    <w:rsid w:val="00AD78A1"/>
    <w:rsid w:val="00BB70C4"/>
    <w:rsid w:val="00CC2504"/>
    <w:rsid w:val="00CD1742"/>
    <w:rsid w:val="00F23196"/>
    <w:rsid w:val="00F41F55"/>
    <w:rsid w:val="00F7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EFEA2-552E-4150-BE1F-73E17C2D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64C8B56</Template>
  <TotalTime>0</TotalTime>
  <Pages>1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Downie</dc:creator>
  <cp:keywords/>
  <dc:description/>
  <cp:lastModifiedBy>Uli Trute</cp:lastModifiedBy>
  <cp:revision>2</cp:revision>
  <dcterms:created xsi:type="dcterms:W3CDTF">2018-05-15T03:58:00Z</dcterms:created>
  <dcterms:modified xsi:type="dcterms:W3CDTF">2018-05-15T03:58:00Z</dcterms:modified>
</cp:coreProperties>
</file>