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2071E" w14:textId="6E64797D" w:rsidR="00110288" w:rsidRDefault="00695689" w:rsidP="00320E68">
      <w:pPr>
        <w:spacing w:after="0" w:line="240" w:lineRule="auto"/>
        <w:rPr>
          <w:rFonts w:ascii="Calibri" w:hAnsi="Calibri"/>
          <w:b/>
        </w:rPr>
      </w:pPr>
      <w:r>
        <w:rPr>
          <w:rFonts w:ascii="Calibri" w:hAnsi="Calibri"/>
          <w:b/>
        </w:rPr>
        <w:t>N</w:t>
      </w:r>
      <w:r w:rsidR="00110288" w:rsidRPr="00320E68">
        <w:rPr>
          <w:rFonts w:ascii="Calibri" w:hAnsi="Calibri"/>
          <w:b/>
        </w:rPr>
        <w:t>ews release</w:t>
      </w:r>
    </w:p>
    <w:p w14:paraId="3197E310" w14:textId="77777777" w:rsidR="007A2FB2" w:rsidRPr="009858A7" w:rsidRDefault="007A2FB2" w:rsidP="00320E68">
      <w:pPr>
        <w:spacing w:after="0" w:line="240" w:lineRule="auto"/>
        <w:rPr>
          <w:rFonts w:ascii="Calibri" w:hAnsi="Calibri"/>
          <w:i/>
        </w:rPr>
      </w:pPr>
      <w:r w:rsidRPr="009858A7">
        <w:rPr>
          <w:rFonts w:ascii="Calibri" w:hAnsi="Calibri"/>
          <w:i/>
        </w:rPr>
        <w:t>Embargoed until 6.00am September 21 (NZT)</w:t>
      </w:r>
    </w:p>
    <w:p w14:paraId="2AEEBC7F" w14:textId="77777777" w:rsidR="009858A7" w:rsidRPr="009858A7" w:rsidRDefault="009858A7" w:rsidP="00320E68">
      <w:pPr>
        <w:spacing w:after="0" w:line="240" w:lineRule="auto"/>
        <w:rPr>
          <w:rFonts w:ascii="Calibri" w:hAnsi="Calibri"/>
          <w:i/>
        </w:rPr>
      </w:pPr>
      <w:r w:rsidRPr="009858A7">
        <w:rPr>
          <w:rFonts w:ascii="Calibri" w:hAnsi="Calibri"/>
          <w:i/>
        </w:rPr>
        <w:t>World Alzheimers Report 2018 to be released 00.01, September 21 (northern hemisphere time)</w:t>
      </w:r>
    </w:p>
    <w:p w14:paraId="23C22C41" w14:textId="77777777" w:rsidR="00110288" w:rsidRPr="00320E68" w:rsidRDefault="00110288" w:rsidP="00320E68">
      <w:pPr>
        <w:spacing w:after="0" w:line="240" w:lineRule="auto"/>
        <w:rPr>
          <w:rFonts w:ascii="Calibri" w:hAnsi="Calibri"/>
        </w:rPr>
      </w:pPr>
    </w:p>
    <w:p w14:paraId="6B288477" w14:textId="77777777" w:rsidR="007A2FB2" w:rsidRPr="007A2FB2" w:rsidRDefault="007A2FB2" w:rsidP="00320E68">
      <w:pPr>
        <w:spacing w:after="0" w:line="240" w:lineRule="auto"/>
        <w:rPr>
          <w:rFonts w:ascii="Calibri" w:hAnsi="Calibri"/>
          <w:b/>
        </w:rPr>
      </w:pPr>
      <w:r w:rsidRPr="007A2FB2">
        <w:rPr>
          <w:rFonts w:ascii="Calibri" w:hAnsi="Calibri"/>
          <w:b/>
        </w:rPr>
        <w:t>Government is dropping th</w:t>
      </w:r>
      <w:r w:rsidR="009858A7">
        <w:rPr>
          <w:rFonts w:ascii="Calibri" w:hAnsi="Calibri"/>
          <w:b/>
        </w:rPr>
        <w:t>e</w:t>
      </w:r>
      <w:r w:rsidRPr="007A2FB2">
        <w:rPr>
          <w:rFonts w:ascii="Calibri" w:hAnsi="Calibri"/>
          <w:b/>
        </w:rPr>
        <w:t xml:space="preserve"> ball on dementia care and support</w:t>
      </w:r>
    </w:p>
    <w:p w14:paraId="0C6EB4AE" w14:textId="77777777" w:rsidR="00791065" w:rsidRDefault="00791065" w:rsidP="00320E68">
      <w:pPr>
        <w:spacing w:after="0" w:line="240" w:lineRule="auto"/>
        <w:rPr>
          <w:rFonts w:ascii="Calibri" w:hAnsi="Calibri"/>
        </w:rPr>
      </w:pPr>
      <w:r>
        <w:rPr>
          <w:rFonts w:ascii="Calibri" w:hAnsi="Calibri"/>
        </w:rPr>
        <w:t>The government needs to do more and do better for New Zealanders affected by dementia, says Alzheimers NZ.</w:t>
      </w:r>
    </w:p>
    <w:p w14:paraId="0E163CF9" w14:textId="77777777" w:rsidR="00791065" w:rsidRDefault="00791065" w:rsidP="00320E68">
      <w:pPr>
        <w:spacing w:after="0" w:line="240" w:lineRule="auto"/>
        <w:rPr>
          <w:rFonts w:ascii="Calibri" w:hAnsi="Calibri"/>
        </w:rPr>
      </w:pPr>
    </w:p>
    <w:p w14:paraId="062DD40F" w14:textId="77777777" w:rsidR="00110288" w:rsidRPr="00320E68" w:rsidRDefault="00791065" w:rsidP="00791065">
      <w:pPr>
        <w:spacing w:after="0" w:line="240" w:lineRule="auto"/>
        <w:rPr>
          <w:rFonts w:ascii="Calibri" w:hAnsi="Calibri"/>
        </w:rPr>
      </w:pPr>
      <w:r w:rsidRPr="00320E68">
        <w:rPr>
          <w:rFonts w:ascii="Calibri" w:hAnsi="Calibri"/>
        </w:rPr>
        <w:t xml:space="preserve">Chief executive, Catherine Hall, says </w:t>
      </w:r>
      <w:r>
        <w:rPr>
          <w:rFonts w:ascii="Calibri" w:hAnsi="Calibri"/>
        </w:rPr>
        <w:t>s</w:t>
      </w:r>
      <w:r w:rsidR="00110288" w:rsidRPr="00320E68">
        <w:rPr>
          <w:rFonts w:ascii="Calibri" w:hAnsi="Calibri"/>
        </w:rPr>
        <w:t>ervices and support systems for the rapidly growing number of Kiwis with dementia are woefully inadequate</w:t>
      </w:r>
      <w:r w:rsidR="00320E68" w:rsidRPr="00320E68">
        <w:rPr>
          <w:rFonts w:ascii="Calibri" w:hAnsi="Calibri"/>
        </w:rPr>
        <w:t xml:space="preserve"> and more n</w:t>
      </w:r>
      <w:bookmarkStart w:id="0" w:name="_GoBack"/>
      <w:bookmarkEnd w:id="0"/>
      <w:r w:rsidR="00320E68" w:rsidRPr="00320E68">
        <w:rPr>
          <w:rFonts w:ascii="Calibri" w:hAnsi="Calibri"/>
        </w:rPr>
        <w:t>eeds to be done urgently</w:t>
      </w:r>
    </w:p>
    <w:p w14:paraId="272CEE63" w14:textId="77777777" w:rsidR="00320E68" w:rsidRPr="00320E68" w:rsidRDefault="00320E68" w:rsidP="00320E68">
      <w:pPr>
        <w:spacing w:after="0" w:line="240" w:lineRule="auto"/>
        <w:rPr>
          <w:rFonts w:ascii="Calibri" w:hAnsi="Calibri"/>
        </w:rPr>
      </w:pPr>
    </w:p>
    <w:p w14:paraId="01C20284" w14:textId="77777777" w:rsidR="00320E68" w:rsidRPr="00320E68" w:rsidRDefault="00110288" w:rsidP="00320E68">
      <w:pPr>
        <w:spacing w:after="0" w:line="240" w:lineRule="auto"/>
        <w:rPr>
          <w:rFonts w:ascii="Calibri" w:hAnsi="Calibri"/>
        </w:rPr>
      </w:pPr>
      <w:r w:rsidRPr="00320E68">
        <w:rPr>
          <w:rFonts w:ascii="Calibri" w:hAnsi="Calibri"/>
        </w:rPr>
        <w:t xml:space="preserve">“As a country we are </w:t>
      </w:r>
      <w:r w:rsidR="00320E68" w:rsidRPr="00320E68">
        <w:rPr>
          <w:rFonts w:ascii="Calibri" w:hAnsi="Calibri"/>
        </w:rPr>
        <w:t xml:space="preserve">soon </w:t>
      </w:r>
      <w:r w:rsidRPr="00320E68">
        <w:rPr>
          <w:rFonts w:ascii="Calibri" w:hAnsi="Calibri"/>
        </w:rPr>
        <w:t xml:space="preserve">going to have a </w:t>
      </w:r>
      <w:r w:rsidR="007A2FB2">
        <w:rPr>
          <w:rFonts w:ascii="Calibri" w:hAnsi="Calibri"/>
        </w:rPr>
        <w:t>major</w:t>
      </w:r>
      <w:r w:rsidRPr="00320E68">
        <w:rPr>
          <w:rFonts w:ascii="Calibri" w:hAnsi="Calibri"/>
        </w:rPr>
        <w:t xml:space="preserve"> problem on our hands unless government takes action </w:t>
      </w:r>
      <w:r w:rsidR="00320E68" w:rsidRPr="00320E68">
        <w:rPr>
          <w:rFonts w:ascii="Calibri" w:hAnsi="Calibri"/>
        </w:rPr>
        <w:t xml:space="preserve">now </w:t>
      </w:r>
      <w:r w:rsidRPr="00320E68">
        <w:rPr>
          <w:rFonts w:ascii="Calibri" w:hAnsi="Calibri"/>
        </w:rPr>
        <w:t xml:space="preserve">to make sure people living with dementia </w:t>
      </w:r>
      <w:r w:rsidR="00320E68" w:rsidRPr="00320E68">
        <w:rPr>
          <w:rFonts w:ascii="Calibri" w:hAnsi="Calibri"/>
        </w:rPr>
        <w:t xml:space="preserve">can access appropriate </w:t>
      </w:r>
      <w:r w:rsidR="009858A7">
        <w:rPr>
          <w:rFonts w:ascii="Calibri" w:hAnsi="Calibri"/>
        </w:rPr>
        <w:t xml:space="preserve">and consistent levels of </w:t>
      </w:r>
      <w:r w:rsidR="00320E68" w:rsidRPr="00320E68">
        <w:rPr>
          <w:rFonts w:ascii="Calibri" w:hAnsi="Calibri"/>
        </w:rPr>
        <w:t>support to help them live well.</w:t>
      </w:r>
    </w:p>
    <w:p w14:paraId="0AE73E6C" w14:textId="77777777" w:rsidR="00110288" w:rsidRPr="00320E68" w:rsidRDefault="00110288" w:rsidP="00320E68">
      <w:pPr>
        <w:spacing w:after="0" w:line="240" w:lineRule="auto"/>
        <w:rPr>
          <w:rFonts w:ascii="Calibri" w:hAnsi="Calibri"/>
        </w:rPr>
      </w:pPr>
    </w:p>
    <w:p w14:paraId="64527F1D" w14:textId="77777777" w:rsidR="007A2FB2" w:rsidRDefault="007A2FB2" w:rsidP="00320E68">
      <w:pPr>
        <w:spacing w:after="0" w:line="240" w:lineRule="auto"/>
        <w:rPr>
          <w:rFonts w:ascii="Calibri" w:hAnsi="Calibri"/>
        </w:rPr>
      </w:pPr>
      <w:r>
        <w:rPr>
          <w:rFonts w:ascii="Calibri" w:hAnsi="Calibri"/>
        </w:rPr>
        <w:t>“This government, like the last one, is dropping the ball on dementia care.”</w:t>
      </w:r>
    </w:p>
    <w:p w14:paraId="4BE3701D" w14:textId="77777777" w:rsidR="007A2FB2" w:rsidRDefault="007A2FB2" w:rsidP="00320E68">
      <w:pPr>
        <w:spacing w:after="0" w:line="240" w:lineRule="auto"/>
        <w:rPr>
          <w:rFonts w:ascii="Calibri" w:hAnsi="Calibri"/>
        </w:rPr>
      </w:pPr>
    </w:p>
    <w:p w14:paraId="6F50EB5D" w14:textId="77777777" w:rsidR="00110288" w:rsidRPr="00320E68" w:rsidRDefault="00110288" w:rsidP="00320E68">
      <w:pPr>
        <w:spacing w:after="0" w:line="240" w:lineRule="auto"/>
        <w:rPr>
          <w:rFonts w:ascii="Calibri" w:hAnsi="Calibri"/>
        </w:rPr>
      </w:pPr>
      <w:r w:rsidRPr="00320E68">
        <w:rPr>
          <w:rFonts w:ascii="Calibri" w:hAnsi="Calibri"/>
        </w:rPr>
        <w:t xml:space="preserve">September 21 is World Alzheimers Day and Ms Hall was speaking ahead of the launch </w:t>
      </w:r>
      <w:r w:rsidR="007A2FB2">
        <w:rPr>
          <w:rFonts w:ascii="Calibri" w:hAnsi="Calibri"/>
        </w:rPr>
        <w:t xml:space="preserve">tomorrow (northern hemisphere time) </w:t>
      </w:r>
      <w:r w:rsidRPr="00320E68">
        <w:rPr>
          <w:rFonts w:ascii="Calibri" w:hAnsi="Calibri"/>
        </w:rPr>
        <w:t xml:space="preserve">of the Alzheimers Disease International </w:t>
      </w:r>
      <w:r w:rsidRPr="00320E68">
        <w:rPr>
          <w:rFonts w:ascii="Calibri" w:hAnsi="Calibri"/>
          <w:i/>
        </w:rPr>
        <w:t>World Alzheimers Report 2018</w:t>
      </w:r>
      <w:r w:rsidRPr="00320E68">
        <w:rPr>
          <w:rFonts w:ascii="Calibri" w:hAnsi="Calibri"/>
        </w:rPr>
        <w:t>.</w:t>
      </w:r>
    </w:p>
    <w:p w14:paraId="0E623F08" w14:textId="77777777" w:rsidR="00110288" w:rsidRPr="00320E68" w:rsidRDefault="00110288" w:rsidP="00320E68">
      <w:pPr>
        <w:spacing w:after="0" w:line="240" w:lineRule="auto"/>
        <w:rPr>
          <w:rFonts w:ascii="Calibri" w:hAnsi="Calibri"/>
        </w:rPr>
      </w:pPr>
    </w:p>
    <w:p w14:paraId="6A18CD47" w14:textId="77777777" w:rsidR="00320E68" w:rsidRDefault="00320E68" w:rsidP="00320E68">
      <w:pPr>
        <w:pStyle w:val="NormalWeb"/>
        <w:spacing w:before="0" w:beforeAutospacing="0" w:after="0" w:afterAutospacing="0"/>
        <w:rPr>
          <w:rFonts w:ascii="Calibri" w:hAnsi="Calibri" w:cs="Arial"/>
          <w:sz w:val="22"/>
          <w:szCs w:val="22"/>
        </w:rPr>
      </w:pPr>
      <w:r w:rsidRPr="00320E68">
        <w:rPr>
          <w:rFonts w:ascii="Calibri" w:hAnsi="Calibri"/>
          <w:sz w:val="22"/>
        </w:rPr>
        <w:t xml:space="preserve">The report looks at </w:t>
      </w:r>
      <w:r w:rsidRPr="00320E68">
        <w:rPr>
          <w:rFonts w:ascii="Calibri" w:hAnsi="Calibri" w:cs="Arial"/>
          <w:sz w:val="22"/>
          <w:szCs w:val="22"/>
        </w:rPr>
        <w:t>exciting new work in the field</w:t>
      </w:r>
      <w:r>
        <w:rPr>
          <w:rFonts w:ascii="Calibri" w:hAnsi="Calibri" w:cs="Arial"/>
          <w:sz w:val="22"/>
          <w:szCs w:val="22"/>
        </w:rPr>
        <w:t xml:space="preserve"> of research into dementia </w:t>
      </w:r>
      <w:r w:rsidRPr="00320E68">
        <w:rPr>
          <w:rFonts w:ascii="Calibri" w:hAnsi="Calibri" w:cs="Arial"/>
          <w:sz w:val="22"/>
          <w:szCs w:val="22"/>
        </w:rPr>
        <w:t xml:space="preserve">and it underlines </w:t>
      </w:r>
      <w:r>
        <w:rPr>
          <w:rFonts w:ascii="Calibri" w:hAnsi="Calibri" w:cs="Arial"/>
          <w:sz w:val="22"/>
          <w:szCs w:val="22"/>
        </w:rPr>
        <w:t xml:space="preserve">the significant need internationally </w:t>
      </w:r>
      <w:r w:rsidRPr="00320E68">
        <w:rPr>
          <w:rFonts w:ascii="Calibri" w:hAnsi="Calibri" w:cs="Arial"/>
          <w:sz w:val="22"/>
          <w:szCs w:val="22"/>
        </w:rPr>
        <w:t xml:space="preserve">for increased dementia research funding. </w:t>
      </w:r>
    </w:p>
    <w:p w14:paraId="5487FF8C" w14:textId="77777777" w:rsidR="00320E68" w:rsidRDefault="00320E68" w:rsidP="00320E68">
      <w:pPr>
        <w:pStyle w:val="NormalWeb"/>
        <w:spacing w:before="0" w:beforeAutospacing="0" w:after="0" w:afterAutospacing="0"/>
        <w:rPr>
          <w:rFonts w:ascii="Calibri" w:hAnsi="Calibri" w:cs="Arial"/>
          <w:sz w:val="22"/>
          <w:szCs w:val="22"/>
        </w:rPr>
      </w:pPr>
    </w:p>
    <w:p w14:paraId="00638723" w14:textId="4AF56544" w:rsidR="00320E68" w:rsidRDefault="00320E68" w:rsidP="00320E68">
      <w:pPr>
        <w:pStyle w:val="NormalWeb"/>
        <w:spacing w:before="0" w:beforeAutospacing="0" w:after="0" w:afterAutospacing="0"/>
        <w:rPr>
          <w:rFonts w:ascii="Calibri" w:hAnsi="Calibri" w:cs="Arial"/>
          <w:sz w:val="22"/>
          <w:szCs w:val="22"/>
        </w:rPr>
      </w:pPr>
      <w:r>
        <w:rPr>
          <w:rFonts w:ascii="Calibri" w:hAnsi="Calibri" w:cs="Arial"/>
          <w:sz w:val="22"/>
          <w:szCs w:val="22"/>
        </w:rPr>
        <w:t>“</w:t>
      </w:r>
      <w:r w:rsidR="00A360D9">
        <w:rPr>
          <w:rFonts w:ascii="Calibri" w:hAnsi="Calibri" w:cs="Arial"/>
          <w:sz w:val="22"/>
          <w:szCs w:val="22"/>
        </w:rPr>
        <w:t xml:space="preserve">More </w:t>
      </w:r>
      <w:r>
        <w:rPr>
          <w:rFonts w:ascii="Calibri" w:hAnsi="Calibri" w:cs="Arial"/>
          <w:sz w:val="22"/>
          <w:szCs w:val="22"/>
        </w:rPr>
        <w:t xml:space="preserve">research is </w:t>
      </w:r>
      <w:r w:rsidR="00A360D9">
        <w:rPr>
          <w:rFonts w:ascii="Calibri" w:hAnsi="Calibri" w:cs="Arial"/>
          <w:sz w:val="22"/>
          <w:szCs w:val="22"/>
        </w:rPr>
        <w:t xml:space="preserve">definitely </w:t>
      </w:r>
      <w:r>
        <w:rPr>
          <w:rFonts w:ascii="Calibri" w:hAnsi="Calibri" w:cs="Arial"/>
          <w:sz w:val="22"/>
          <w:szCs w:val="22"/>
        </w:rPr>
        <w:t>needed, but the immediate problem for our country is how best to actually support people living with dementia,” Ms Hall said.</w:t>
      </w:r>
    </w:p>
    <w:p w14:paraId="05440510" w14:textId="77777777" w:rsidR="007A2FB2" w:rsidRDefault="007A2FB2" w:rsidP="00320E68">
      <w:pPr>
        <w:pStyle w:val="NormalWeb"/>
        <w:spacing w:before="0" w:beforeAutospacing="0" w:after="0" w:afterAutospacing="0"/>
        <w:rPr>
          <w:rFonts w:ascii="Calibri" w:hAnsi="Calibri" w:cs="Arial"/>
          <w:sz w:val="22"/>
          <w:szCs w:val="22"/>
        </w:rPr>
      </w:pPr>
    </w:p>
    <w:p w14:paraId="1D82E4E6" w14:textId="77777777" w:rsidR="007A2FB2" w:rsidRDefault="007A2FB2" w:rsidP="007A2FB2">
      <w:pPr>
        <w:rPr>
          <w:lang w:eastAsia="en-NZ"/>
        </w:rPr>
      </w:pPr>
      <w:r>
        <w:rPr>
          <w:color w:val="000000"/>
          <w:lang w:eastAsia="en-NZ"/>
        </w:rPr>
        <w:t>She acknowledged</w:t>
      </w:r>
      <w:r w:rsidR="00791065">
        <w:rPr>
          <w:color w:val="000000"/>
          <w:lang w:eastAsia="en-NZ"/>
        </w:rPr>
        <w:t>, too, that</w:t>
      </w:r>
      <w:r>
        <w:rPr>
          <w:color w:val="000000"/>
          <w:lang w:eastAsia="en-NZ"/>
        </w:rPr>
        <w:t xml:space="preserve"> New Zealand has a range of pressing and unmet health needs, but said none is as likely to have the fiscal and social impact on our country as the rapidly ageing population and the growing numbers of people affected by dementia.   </w:t>
      </w:r>
    </w:p>
    <w:p w14:paraId="4194023D" w14:textId="77777777" w:rsidR="007A2FB2" w:rsidRDefault="007A2FB2" w:rsidP="007A2FB2">
      <w:r w:rsidRPr="009858A7">
        <w:rPr>
          <w:color w:val="000000"/>
          <w:lang w:eastAsia="en-NZ"/>
        </w:rPr>
        <w:t xml:space="preserve">“Dementia is economically and socially expensive compared to other </w:t>
      </w:r>
      <w:r w:rsidRPr="009858A7">
        <w:rPr>
          <w:lang w:eastAsia="en-NZ"/>
        </w:rPr>
        <w:t>conditions.</w:t>
      </w:r>
      <w:r w:rsidR="009858A7">
        <w:rPr>
          <w:lang w:eastAsia="en-NZ"/>
        </w:rPr>
        <w:t xml:space="preserve"> </w:t>
      </w:r>
      <w:r w:rsidRPr="009858A7">
        <w:rPr>
          <w:lang w:eastAsia="en-NZ"/>
        </w:rPr>
        <w:t xml:space="preserve"> Costs </w:t>
      </w:r>
      <w:r w:rsidRPr="009858A7">
        <w:rPr>
          <w:color w:val="000000"/>
          <w:lang w:eastAsia="en-NZ"/>
        </w:rPr>
        <w:t xml:space="preserve">associated with </w:t>
      </w:r>
      <w:r w:rsidR="00A360D9">
        <w:rPr>
          <w:color w:val="000000"/>
          <w:lang w:eastAsia="en-NZ"/>
        </w:rPr>
        <w:t xml:space="preserve">supporting </w:t>
      </w:r>
      <w:r w:rsidRPr="009858A7">
        <w:rPr>
          <w:color w:val="000000"/>
          <w:lang w:eastAsia="en-NZ"/>
        </w:rPr>
        <w:t xml:space="preserve">a person with dementia </w:t>
      </w:r>
      <w:r w:rsidRPr="009858A7">
        <w:rPr>
          <w:lang w:eastAsia="en-NZ"/>
        </w:rPr>
        <w:t xml:space="preserve">are close to </w:t>
      </w:r>
      <w:r w:rsidRPr="009858A7">
        <w:t>the combined costs of cancer, heart disease and stroke.</w:t>
      </w:r>
    </w:p>
    <w:p w14:paraId="6626B809" w14:textId="77777777" w:rsidR="00E70D4E" w:rsidRDefault="00791065" w:rsidP="007A2FB2">
      <w:pPr>
        <w:rPr>
          <w:lang w:eastAsia="en-NZ"/>
        </w:rPr>
      </w:pPr>
      <w:r>
        <w:rPr>
          <w:lang w:eastAsia="en-NZ"/>
        </w:rPr>
        <w:t>“But what’s often ignored or overlooked is the human cost</w:t>
      </w:r>
      <w:r w:rsidR="00E70D4E">
        <w:rPr>
          <w:lang w:eastAsia="en-NZ"/>
        </w:rPr>
        <w:t>.</w:t>
      </w:r>
    </w:p>
    <w:p w14:paraId="1F34C9E3" w14:textId="0BE49D41" w:rsidR="00791065" w:rsidRDefault="00A360D9" w:rsidP="00E70D4E">
      <w:pPr>
        <w:spacing w:line="276" w:lineRule="auto"/>
        <w:rPr>
          <w:lang w:eastAsia="en-NZ"/>
        </w:rPr>
      </w:pPr>
      <w:r w:rsidDel="00A360D9">
        <w:rPr>
          <w:lang w:eastAsia="en-NZ"/>
        </w:rPr>
        <w:t xml:space="preserve"> </w:t>
      </w:r>
      <w:r w:rsidR="00E70D4E">
        <w:rPr>
          <w:rFonts w:cstheme="minorHAnsi"/>
          <w:szCs w:val="28"/>
        </w:rPr>
        <w:t xml:space="preserve">“The human toll is enormous, but it, like the fiscal impact, can be mitigated </w:t>
      </w:r>
      <w:r w:rsidR="00E70D4E">
        <w:rPr>
          <w:lang w:eastAsia="en-NZ"/>
        </w:rPr>
        <w:t>by having in place</w:t>
      </w:r>
      <w:r w:rsidR="00791065">
        <w:rPr>
          <w:lang w:eastAsia="en-NZ"/>
        </w:rPr>
        <w:t xml:space="preserve"> appropriate support and care structures </w:t>
      </w:r>
      <w:r w:rsidR="00E70D4E">
        <w:rPr>
          <w:lang w:eastAsia="en-NZ"/>
        </w:rPr>
        <w:t xml:space="preserve">that enable people living with dementia to live </w:t>
      </w:r>
      <w:r w:rsidR="00791065">
        <w:rPr>
          <w:lang w:eastAsia="en-NZ"/>
        </w:rPr>
        <w:t>independ</w:t>
      </w:r>
      <w:r w:rsidR="00E70D4E">
        <w:rPr>
          <w:lang w:eastAsia="en-NZ"/>
        </w:rPr>
        <w:t>ently</w:t>
      </w:r>
      <w:r w:rsidR="00791065">
        <w:rPr>
          <w:lang w:eastAsia="en-NZ"/>
        </w:rPr>
        <w:t xml:space="preserve"> and as well as possible, for as long as possible.</w:t>
      </w:r>
      <w:r w:rsidR="00E70D4E">
        <w:rPr>
          <w:lang w:eastAsia="en-NZ"/>
        </w:rPr>
        <w:t>”</w:t>
      </w:r>
    </w:p>
    <w:p w14:paraId="4731C6D5" w14:textId="31B82A5D" w:rsidR="00320E68" w:rsidRPr="00320E68" w:rsidRDefault="007A2FB2" w:rsidP="00320E68">
      <w:pPr>
        <w:pStyle w:val="NormalWeb"/>
        <w:spacing w:before="0" w:beforeAutospacing="0" w:after="0" w:afterAutospacing="0"/>
        <w:rPr>
          <w:rFonts w:ascii="Calibri" w:hAnsi="Calibri" w:cs="Arial"/>
          <w:sz w:val="22"/>
          <w:szCs w:val="22"/>
        </w:rPr>
      </w:pPr>
      <w:r>
        <w:rPr>
          <w:rFonts w:ascii="Calibri" w:hAnsi="Calibri" w:cs="Arial"/>
          <w:sz w:val="22"/>
          <w:szCs w:val="22"/>
        </w:rPr>
        <w:t xml:space="preserve">Alzheimers NZ is urging the government to </w:t>
      </w:r>
      <w:r w:rsidR="00A360D9">
        <w:rPr>
          <w:rFonts w:ascii="Calibri" w:hAnsi="Calibri" w:cs="Arial"/>
          <w:sz w:val="22"/>
          <w:szCs w:val="22"/>
        </w:rPr>
        <w:t xml:space="preserve">fully </w:t>
      </w:r>
      <w:r>
        <w:rPr>
          <w:rFonts w:ascii="Calibri" w:hAnsi="Calibri" w:cs="Arial"/>
          <w:sz w:val="22"/>
          <w:szCs w:val="22"/>
        </w:rPr>
        <w:t xml:space="preserve">implement the NZ Framework for Dementia Care that was prepared in 2013 but which </w:t>
      </w:r>
      <w:r w:rsidR="009858A7">
        <w:rPr>
          <w:rFonts w:ascii="Calibri" w:hAnsi="Calibri" w:cs="Arial"/>
          <w:sz w:val="22"/>
          <w:szCs w:val="22"/>
        </w:rPr>
        <w:t xml:space="preserve">has </w:t>
      </w:r>
      <w:r w:rsidR="00A360D9">
        <w:rPr>
          <w:rFonts w:ascii="Calibri" w:hAnsi="Calibri" w:cs="Arial"/>
          <w:sz w:val="22"/>
          <w:szCs w:val="22"/>
        </w:rPr>
        <w:t xml:space="preserve">since </w:t>
      </w:r>
      <w:r w:rsidR="009858A7">
        <w:rPr>
          <w:rFonts w:ascii="Calibri" w:hAnsi="Calibri" w:cs="Arial"/>
          <w:sz w:val="22"/>
          <w:szCs w:val="22"/>
        </w:rPr>
        <w:t>been largely ignored</w:t>
      </w:r>
      <w:r>
        <w:rPr>
          <w:rFonts w:ascii="Calibri" w:hAnsi="Calibri" w:cs="Arial"/>
          <w:sz w:val="22"/>
          <w:szCs w:val="22"/>
        </w:rPr>
        <w:t>.</w:t>
      </w:r>
    </w:p>
    <w:p w14:paraId="5BA5AA26" w14:textId="77777777" w:rsidR="00110288" w:rsidRDefault="00110288" w:rsidP="00320E68">
      <w:pPr>
        <w:spacing w:after="0" w:line="240" w:lineRule="auto"/>
        <w:rPr>
          <w:rFonts w:ascii="Calibri" w:hAnsi="Calibri"/>
        </w:rPr>
      </w:pPr>
    </w:p>
    <w:p w14:paraId="7D7D6CA9" w14:textId="7AD4E3AA" w:rsidR="007A2FB2" w:rsidRDefault="007A2FB2" w:rsidP="00320E68">
      <w:pPr>
        <w:spacing w:after="0" w:line="240" w:lineRule="auto"/>
        <w:rPr>
          <w:rFonts w:ascii="Calibri" w:hAnsi="Calibri"/>
        </w:rPr>
      </w:pPr>
      <w:r>
        <w:rPr>
          <w:rFonts w:ascii="Calibri" w:hAnsi="Calibri"/>
        </w:rPr>
        <w:t xml:space="preserve">“The Framework provides a simple pathway </w:t>
      </w:r>
      <w:r w:rsidR="009858A7">
        <w:rPr>
          <w:rFonts w:ascii="Calibri" w:hAnsi="Calibri"/>
        </w:rPr>
        <w:t xml:space="preserve">to </w:t>
      </w:r>
      <w:r>
        <w:rPr>
          <w:rFonts w:ascii="Calibri" w:hAnsi="Calibri"/>
        </w:rPr>
        <w:t xml:space="preserve">help </w:t>
      </w:r>
      <w:r w:rsidR="00A360D9">
        <w:rPr>
          <w:rFonts w:ascii="Calibri" w:hAnsi="Calibri"/>
        </w:rPr>
        <w:t>tackle</w:t>
      </w:r>
      <w:r>
        <w:rPr>
          <w:rFonts w:ascii="Calibri" w:hAnsi="Calibri"/>
        </w:rPr>
        <w:t xml:space="preserve"> dementia and to actively and properly support New Zealander</w:t>
      </w:r>
      <w:r w:rsidR="009858A7">
        <w:rPr>
          <w:rFonts w:ascii="Calibri" w:hAnsi="Calibri"/>
        </w:rPr>
        <w:t>s</w:t>
      </w:r>
      <w:r>
        <w:rPr>
          <w:rFonts w:ascii="Calibri" w:hAnsi="Calibri"/>
        </w:rPr>
        <w:t xml:space="preserve"> living with dementia</w:t>
      </w:r>
      <w:r w:rsidR="009858A7">
        <w:rPr>
          <w:rFonts w:ascii="Calibri" w:hAnsi="Calibri"/>
        </w:rPr>
        <w:t>.  I</w:t>
      </w:r>
      <w:r>
        <w:rPr>
          <w:rFonts w:ascii="Calibri" w:hAnsi="Calibri"/>
        </w:rPr>
        <w:t>nvesting in th</w:t>
      </w:r>
      <w:r w:rsidR="00254B9B">
        <w:rPr>
          <w:rFonts w:ascii="Calibri" w:hAnsi="Calibri"/>
        </w:rPr>
        <w:t>e Framework</w:t>
      </w:r>
      <w:r>
        <w:rPr>
          <w:rFonts w:ascii="Calibri" w:hAnsi="Calibri"/>
        </w:rPr>
        <w:t xml:space="preserve"> now will significantly reduce the long-run costs of doing nothing.</w:t>
      </w:r>
    </w:p>
    <w:p w14:paraId="4FBE8F12" w14:textId="77777777" w:rsidR="007A2FB2" w:rsidRDefault="007A2FB2" w:rsidP="00320E68">
      <w:pPr>
        <w:spacing w:after="0" w:line="240" w:lineRule="auto"/>
        <w:rPr>
          <w:rFonts w:ascii="Calibri" w:hAnsi="Calibri"/>
        </w:rPr>
      </w:pPr>
    </w:p>
    <w:p w14:paraId="5C839328" w14:textId="26637030" w:rsidR="007A2FB2" w:rsidRDefault="007A2FB2" w:rsidP="00320E68">
      <w:pPr>
        <w:pBdr>
          <w:bottom w:val="single" w:sz="12" w:space="1" w:color="auto"/>
        </w:pBdr>
        <w:spacing w:after="0" w:line="240" w:lineRule="auto"/>
        <w:rPr>
          <w:rFonts w:ascii="Calibri" w:hAnsi="Calibri"/>
        </w:rPr>
      </w:pPr>
      <w:r>
        <w:rPr>
          <w:rFonts w:ascii="Calibri" w:hAnsi="Calibri"/>
        </w:rPr>
        <w:t>“For government to ignore dementia as a major health priority is ill-advised at best and irresponsible at worst.”</w:t>
      </w:r>
    </w:p>
    <w:p w14:paraId="3EB15BC5" w14:textId="77777777" w:rsidR="009858A7" w:rsidRDefault="009858A7" w:rsidP="00320E68">
      <w:pPr>
        <w:spacing w:after="0" w:line="240" w:lineRule="auto"/>
        <w:rPr>
          <w:rFonts w:ascii="Calibri" w:hAnsi="Calibri"/>
        </w:rPr>
      </w:pPr>
    </w:p>
    <w:p w14:paraId="351A602C" w14:textId="77777777" w:rsidR="009858A7" w:rsidRDefault="009858A7" w:rsidP="00320E68">
      <w:pPr>
        <w:spacing w:after="0" w:line="240" w:lineRule="auto"/>
        <w:rPr>
          <w:rFonts w:ascii="Calibri" w:hAnsi="Calibri"/>
        </w:rPr>
      </w:pPr>
      <w:r>
        <w:rPr>
          <w:rFonts w:ascii="Calibri" w:hAnsi="Calibri"/>
        </w:rPr>
        <w:t>For more information contact Daniel Paul (021) 400-993</w:t>
      </w:r>
    </w:p>
    <w:p w14:paraId="4FE83606" w14:textId="77777777" w:rsidR="009858A7" w:rsidRDefault="009858A7" w:rsidP="00320E68">
      <w:pPr>
        <w:spacing w:after="0" w:line="240" w:lineRule="auto"/>
        <w:rPr>
          <w:rFonts w:ascii="Calibri" w:hAnsi="Calibri"/>
        </w:rPr>
      </w:pPr>
      <w:r>
        <w:rPr>
          <w:rFonts w:ascii="Calibri" w:hAnsi="Calibri"/>
        </w:rPr>
        <w:t>Interviews can be arranged with:</w:t>
      </w:r>
    </w:p>
    <w:p w14:paraId="1A6D6D4F" w14:textId="77777777" w:rsidR="009858A7" w:rsidRPr="009858A7" w:rsidRDefault="009858A7" w:rsidP="009858A7">
      <w:pPr>
        <w:pStyle w:val="ListParagraph"/>
        <w:numPr>
          <w:ilvl w:val="0"/>
          <w:numId w:val="1"/>
        </w:numPr>
        <w:spacing w:after="0" w:line="240" w:lineRule="auto"/>
        <w:rPr>
          <w:rFonts w:ascii="Calibri" w:hAnsi="Calibri"/>
        </w:rPr>
      </w:pPr>
      <w:r w:rsidRPr="009858A7">
        <w:rPr>
          <w:rFonts w:ascii="Calibri" w:hAnsi="Calibri"/>
        </w:rPr>
        <w:lastRenderedPageBreak/>
        <w:t>Alzheimers NZ CEO, Catherine Hall</w:t>
      </w:r>
    </w:p>
    <w:p w14:paraId="73071D1A" w14:textId="77777777" w:rsidR="009858A7" w:rsidRDefault="009858A7" w:rsidP="009858A7">
      <w:pPr>
        <w:pStyle w:val="ListParagraph"/>
        <w:numPr>
          <w:ilvl w:val="0"/>
          <w:numId w:val="1"/>
        </w:numPr>
      </w:pPr>
      <w:r>
        <w:t>Clinical Senior Lecturer at the Dept of Psychological Medicine at Otago Uni, Dr Matthew Croucher</w:t>
      </w:r>
    </w:p>
    <w:p w14:paraId="72F4717E" w14:textId="035254C4" w:rsidR="009858A7" w:rsidRDefault="009858A7" w:rsidP="009858A7">
      <w:pPr>
        <w:pStyle w:val="ListParagraph"/>
        <w:numPr>
          <w:ilvl w:val="0"/>
          <w:numId w:val="1"/>
        </w:numPr>
      </w:pPr>
      <w:r>
        <w:t xml:space="preserve">A New Zealander who has dementia, </w:t>
      </w:r>
      <w:r w:rsidR="00DF11B1">
        <w:t>and</w:t>
      </w:r>
      <w:r>
        <w:t xml:space="preserve"> who is </w:t>
      </w:r>
      <w:r w:rsidR="00DF11B1">
        <w:t>happy to</w:t>
      </w:r>
      <w:r>
        <w:t xml:space="preserve"> talk about </w:t>
      </w:r>
      <w:r w:rsidR="00DF11B1">
        <w:t xml:space="preserve">his personal experience and about </w:t>
      </w:r>
      <w:r>
        <w:t>both the need for research and the need for services and support for people like himself.</w:t>
      </w:r>
    </w:p>
    <w:sectPr w:rsidR="00985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37F1"/>
    <w:multiLevelType w:val="hybridMultilevel"/>
    <w:tmpl w:val="9C12FB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88"/>
    <w:rsid w:val="00110288"/>
    <w:rsid w:val="00254B9B"/>
    <w:rsid w:val="00270AC6"/>
    <w:rsid w:val="00320E68"/>
    <w:rsid w:val="00482DA3"/>
    <w:rsid w:val="00695689"/>
    <w:rsid w:val="00791065"/>
    <w:rsid w:val="007A2FB2"/>
    <w:rsid w:val="009858A7"/>
    <w:rsid w:val="00A360D9"/>
    <w:rsid w:val="00B4106F"/>
    <w:rsid w:val="00DF11B1"/>
    <w:rsid w:val="00E70D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368C"/>
  <w15:chartTrackingRefBased/>
  <w15:docId w15:val="{B3E93215-27B7-43E1-8990-85A3F565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E6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9858A7"/>
    <w:rPr>
      <w:sz w:val="16"/>
      <w:szCs w:val="16"/>
    </w:rPr>
  </w:style>
  <w:style w:type="paragraph" w:styleId="CommentText">
    <w:name w:val="annotation text"/>
    <w:basedOn w:val="Normal"/>
    <w:link w:val="CommentTextChar"/>
    <w:uiPriority w:val="99"/>
    <w:semiHidden/>
    <w:unhideWhenUsed/>
    <w:rsid w:val="009858A7"/>
    <w:pPr>
      <w:spacing w:line="240" w:lineRule="auto"/>
    </w:pPr>
    <w:rPr>
      <w:sz w:val="20"/>
      <w:szCs w:val="20"/>
    </w:rPr>
  </w:style>
  <w:style w:type="character" w:customStyle="1" w:styleId="CommentTextChar">
    <w:name w:val="Comment Text Char"/>
    <w:basedOn w:val="DefaultParagraphFont"/>
    <w:link w:val="CommentText"/>
    <w:uiPriority w:val="99"/>
    <w:semiHidden/>
    <w:rsid w:val="009858A7"/>
    <w:rPr>
      <w:sz w:val="20"/>
      <w:szCs w:val="20"/>
    </w:rPr>
  </w:style>
  <w:style w:type="paragraph" w:styleId="CommentSubject">
    <w:name w:val="annotation subject"/>
    <w:basedOn w:val="CommentText"/>
    <w:next w:val="CommentText"/>
    <w:link w:val="CommentSubjectChar"/>
    <w:uiPriority w:val="99"/>
    <w:semiHidden/>
    <w:unhideWhenUsed/>
    <w:rsid w:val="009858A7"/>
    <w:rPr>
      <w:b/>
      <w:bCs/>
    </w:rPr>
  </w:style>
  <w:style w:type="character" w:customStyle="1" w:styleId="CommentSubjectChar">
    <w:name w:val="Comment Subject Char"/>
    <w:basedOn w:val="CommentTextChar"/>
    <w:link w:val="CommentSubject"/>
    <w:uiPriority w:val="99"/>
    <w:semiHidden/>
    <w:rsid w:val="009858A7"/>
    <w:rPr>
      <w:b/>
      <w:bCs/>
      <w:sz w:val="20"/>
      <w:szCs w:val="20"/>
    </w:rPr>
  </w:style>
  <w:style w:type="paragraph" w:styleId="BalloonText">
    <w:name w:val="Balloon Text"/>
    <w:basedOn w:val="Normal"/>
    <w:link w:val="BalloonTextChar"/>
    <w:uiPriority w:val="99"/>
    <w:semiHidden/>
    <w:unhideWhenUsed/>
    <w:rsid w:val="00985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8A7"/>
    <w:rPr>
      <w:rFonts w:ascii="Segoe UI" w:hAnsi="Segoe UI" w:cs="Segoe UI"/>
      <w:sz w:val="18"/>
      <w:szCs w:val="18"/>
    </w:rPr>
  </w:style>
  <w:style w:type="paragraph" w:styleId="ListParagraph">
    <w:name w:val="List Paragraph"/>
    <w:basedOn w:val="Normal"/>
    <w:uiPriority w:val="34"/>
    <w:qFormat/>
    <w:rsid w:val="00985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03602">
      <w:bodyDiv w:val="1"/>
      <w:marLeft w:val="0"/>
      <w:marRight w:val="0"/>
      <w:marTop w:val="0"/>
      <w:marBottom w:val="0"/>
      <w:divBdr>
        <w:top w:val="none" w:sz="0" w:space="0" w:color="auto"/>
        <w:left w:val="none" w:sz="0" w:space="0" w:color="auto"/>
        <w:bottom w:val="none" w:sz="0" w:space="0" w:color="auto"/>
        <w:right w:val="none" w:sz="0" w:space="0" w:color="auto"/>
      </w:divBdr>
    </w:div>
    <w:div w:id="141573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272C53D</Template>
  <TotalTime>1</TotalTime>
  <Pages>2</Pages>
  <Words>450</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Paul</dc:creator>
  <cp:keywords/>
  <dc:description/>
  <cp:lastModifiedBy>Uli Trute</cp:lastModifiedBy>
  <cp:revision>2</cp:revision>
  <dcterms:created xsi:type="dcterms:W3CDTF">2018-09-19T00:00:00Z</dcterms:created>
  <dcterms:modified xsi:type="dcterms:W3CDTF">2018-09-19T00:00:00Z</dcterms:modified>
</cp:coreProperties>
</file>